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7878934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4C4168" w:rsidRDefault="004C4168">
          <w:pPr>
            <w:pStyle w:val="Sisllysluettelonotsikko"/>
          </w:pPr>
          <w:r>
            <w:t>Sisällysluettelo</w:t>
          </w:r>
        </w:p>
        <w:p w:rsidR="004C4168" w:rsidRDefault="004C4168">
          <w:pPr>
            <w:pStyle w:val="Sisluet2"/>
            <w:tabs>
              <w:tab w:val="right" w:leader="dot" w:pos="9628"/>
            </w:tabs>
            <w:rPr>
              <w:rFonts w:eastAsiaTheme="minorEastAsia"/>
              <w:noProof/>
              <w:lang w:eastAsia="fi-FI"/>
            </w:rPr>
          </w:pPr>
          <w:r>
            <w:fldChar w:fldCharType="begin"/>
          </w:r>
          <w:r>
            <w:instrText xml:space="preserve"> TOC \o "1-3" \h \z \u </w:instrText>
          </w:r>
          <w:r>
            <w:fldChar w:fldCharType="separate"/>
          </w:r>
          <w:hyperlink w:anchor="_Toc54078823" w:history="1">
            <w:r w:rsidRPr="00F06DB9">
              <w:rPr>
                <w:rStyle w:val="Hyperlinkki"/>
                <w:noProof/>
              </w:rPr>
              <w:t>Kuopion klassillinen lukio</w:t>
            </w:r>
            <w:r>
              <w:rPr>
                <w:noProof/>
                <w:webHidden/>
              </w:rPr>
              <w:tab/>
            </w:r>
            <w:r>
              <w:rPr>
                <w:noProof/>
                <w:webHidden/>
              </w:rPr>
              <w:fldChar w:fldCharType="begin"/>
            </w:r>
            <w:r>
              <w:rPr>
                <w:noProof/>
                <w:webHidden/>
              </w:rPr>
              <w:instrText xml:space="preserve"> PAGEREF _Toc54078823 \h </w:instrText>
            </w:r>
            <w:r>
              <w:rPr>
                <w:noProof/>
                <w:webHidden/>
              </w:rPr>
            </w:r>
            <w:r>
              <w:rPr>
                <w:noProof/>
                <w:webHidden/>
              </w:rPr>
              <w:fldChar w:fldCharType="separate"/>
            </w:r>
            <w:r>
              <w:rPr>
                <w:noProof/>
                <w:webHidden/>
              </w:rPr>
              <w:t>2</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24" w:history="1">
            <w:r w:rsidRPr="00F06DB9">
              <w:rPr>
                <w:rStyle w:val="Hyperlinkki"/>
                <w:noProof/>
              </w:rPr>
              <w:t>1. Johtaminen</w:t>
            </w:r>
            <w:r>
              <w:rPr>
                <w:noProof/>
                <w:webHidden/>
              </w:rPr>
              <w:tab/>
            </w:r>
            <w:r>
              <w:rPr>
                <w:noProof/>
                <w:webHidden/>
              </w:rPr>
              <w:fldChar w:fldCharType="begin"/>
            </w:r>
            <w:r>
              <w:rPr>
                <w:noProof/>
                <w:webHidden/>
              </w:rPr>
              <w:instrText xml:space="preserve"> PAGEREF _Toc54078824 \h </w:instrText>
            </w:r>
            <w:r>
              <w:rPr>
                <w:noProof/>
                <w:webHidden/>
              </w:rPr>
            </w:r>
            <w:r>
              <w:rPr>
                <w:noProof/>
                <w:webHidden/>
              </w:rPr>
              <w:fldChar w:fldCharType="separate"/>
            </w:r>
            <w:r>
              <w:rPr>
                <w:noProof/>
                <w:webHidden/>
              </w:rPr>
              <w:t>2</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25" w:history="1">
            <w:r w:rsidRPr="00F06DB9">
              <w:rPr>
                <w:rStyle w:val="Hyperlinkki"/>
                <w:noProof/>
              </w:rPr>
              <w:t>1. Opetuksen järjestämisen lähtökohdat</w:t>
            </w:r>
            <w:r>
              <w:rPr>
                <w:noProof/>
                <w:webHidden/>
              </w:rPr>
              <w:tab/>
            </w:r>
            <w:r>
              <w:rPr>
                <w:noProof/>
                <w:webHidden/>
              </w:rPr>
              <w:fldChar w:fldCharType="begin"/>
            </w:r>
            <w:r>
              <w:rPr>
                <w:noProof/>
                <w:webHidden/>
              </w:rPr>
              <w:instrText xml:space="preserve"> PAGEREF _Toc54078825 \h </w:instrText>
            </w:r>
            <w:r>
              <w:rPr>
                <w:noProof/>
                <w:webHidden/>
              </w:rPr>
            </w:r>
            <w:r>
              <w:rPr>
                <w:noProof/>
                <w:webHidden/>
              </w:rPr>
              <w:fldChar w:fldCharType="separate"/>
            </w:r>
            <w:r>
              <w:rPr>
                <w:noProof/>
                <w:webHidden/>
              </w:rPr>
              <w:t>2</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26" w:history="1">
            <w:r w:rsidRPr="00F06DB9">
              <w:rPr>
                <w:rStyle w:val="Hyperlinkki"/>
                <w:noProof/>
              </w:rPr>
              <w:t>1.1. Johtamiskäytänteet ja toiminnan suunnittelu</w:t>
            </w:r>
            <w:r>
              <w:rPr>
                <w:noProof/>
                <w:webHidden/>
              </w:rPr>
              <w:tab/>
            </w:r>
            <w:r>
              <w:rPr>
                <w:noProof/>
                <w:webHidden/>
              </w:rPr>
              <w:fldChar w:fldCharType="begin"/>
            </w:r>
            <w:r>
              <w:rPr>
                <w:noProof/>
                <w:webHidden/>
              </w:rPr>
              <w:instrText xml:space="preserve"> PAGEREF _Toc54078826 \h </w:instrText>
            </w:r>
            <w:r>
              <w:rPr>
                <w:noProof/>
                <w:webHidden/>
              </w:rPr>
            </w:r>
            <w:r>
              <w:rPr>
                <w:noProof/>
                <w:webHidden/>
              </w:rPr>
              <w:fldChar w:fldCharType="separate"/>
            </w:r>
            <w:r>
              <w:rPr>
                <w:noProof/>
                <w:webHidden/>
              </w:rPr>
              <w:t>2</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27" w:history="1">
            <w:r w:rsidRPr="00F06DB9">
              <w:rPr>
                <w:rStyle w:val="Hyperlinkki"/>
                <w:noProof/>
              </w:rPr>
              <w:t>1.2. Tiimit ja niiden tehtävät</w:t>
            </w:r>
            <w:r>
              <w:rPr>
                <w:noProof/>
                <w:webHidden/>
              </w:rPr>
              <w:tab/>
            </w:r>
            <w:r>
              <w:rPr>
                <w:noProof/>
                <w:webHidden/>
              </w:rPr>
              <w:fldChar w:fldCharType="begin"/>
            </w:r>
            <w:r>
              <w:rPr>
                <w:noProof/>
                <w:webHidden/>
              </w:rPr>
              <w:instrText xml:space="preserve"> PAGEREF _Toc54078827 \h </w:instrText>
            </w:r>
            <w:r>
              <w:rPr>
                <w:noProof/>
                <w:webHidden/>
              </w:rPr>
            </w:r>
            <w:r>
              <w:rPr>
                <w:noProof/>
                <w:webHidden/>
              </w:rPr>
              <w:fldChar w:fldCharType="separate"/>
            </w:r>
            <w:r>
              <w:rPr>
                <w:noProof/>
                <w:webHidden/>
              </w:rPr>
              <w:t>4</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28" w:history="1">
            <w:r w:rsidRPr="00F06DB9">
              <w:rPr>
                <w:rStyle w:val="Hyperlinkki"/>
                <w:noProof/>
              </w:rPr>
              <w:t>2. Koulutuspoliittinen ohjelma, opetussuunnitelma ja kehittämistyö</w:t>
            </w:r>
            <w:r>
              <w:rPr>
                <w:noProof/>
                <w:webHidden/>
              </w:rPr>
              <w:tab/>
            </w:r>
            <w:r>
              <w:rPr>
                <w:noProof/>
                <w:webHidden/>
              </w:rPr>
              <w:fldChar w:fldCharType="begin"/>
            </w:r>
            <w:r>
              <w:rPr>
                <w:noProof/>
                <w:webHidden/>
              </w:rPr>
              <w:instrText xml:space="preserve"> PAGEREF _Toc54078828 \h </w:instrText>
            </w:r>
            <w:r>
              <w:rPr>
                <w:noProof/>
                <w:webHidden/>
              </w:rPr>
            </w:r>
            <w:r>
              <w:rPr>
                <w:noProof/>
                <w:webHidden/>
              </w:rPr>
              <w:fldChar w:fldCharType="separate"/>
            </w:r>
            <w:r>
              <w:rPr>
                <w:noProof/>
                <w:webHidden/>
              </w:rPr>
              <w:t>5</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29" w:history="1">
            <w:r w:rsidRPr="00F06DB9">
              <w:rPr>
                <w:rStyle w:val="Hyperlinkki"/>
                <w:noProof/>
              </w:rPr>
              <w:t>2.1. Koulutuspoliittinen ohjelma ja kokeilukulttuuri</w:t>
            </w:r>
            <w:r>
              <w:rPr>
                <w:noProof/>
                <w:webHidden/>
              </w:rPr>
              <w:tab/>
            </w:r>
            <w:r>
              <w:rPr>
                <w:noProof/>
                <w:webHidden/>
              </w:rPr>
              <w:fldChar w:fldCharType="begin"/>
            </w:r>
            <w:r>
              <w:rPr>
                <w:noProof/>
                <w:webHidden/>
              </w:rPr>
              <w:instrText xml:space="preserve"> PAGEREF _Toc54078829 \h </w:instrText>
            </w:r>
            <w:r>
              <w:rPr>
                <w:noProof/>
                <w:webHidden/>
              </w:rPr>
            </w:r>
            <w:r>
              <w:rPr>
                <w:noProof/>
                <w:webHidden/>
              </w:rPr>
              <w:fldChar w:fldCharType="separate"/>
            </w:r>
            <w:r>
              <w:rPr>
                <w:noProof/>
                <w:webHidden/>
              </w:rPr>
              <w:t>5</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0" w:history="1">
            <w:r w:rsidRPr="00F06DB9">
              <w:rPr>
                <w:rStyle w:val="Hyperlinkki"/>
                <w:noProof/>
              </w:rPr>
              <w:t>2.2. Opetussuunnitelmatyö</w:t>
            </w:r>
            <w:r>
              <w:rPr>
                <w:noProof/>
                <w:webHidden/>
              </w:rPr>
              <w:tab/>
            </w:r>
            <w:r>
              <w:rPr>
                <w:noProof/>
                <w:webHidden/>
              </w:rPr>
              <w:fldChar w:fldCharType="begin"/>
            </w:r>
            <w:r>
              <w:rPr>
                <w:noProof/>
                <w:webHidden/>
              </w:rPr>
              <w:instrText xml:space="preserve"> PAGEREF _Toc54078830 \h </w:instrText>
            </w:r>
            <w:r>
              <w:rPr>
                <w:noProof/>
                <w:webHidden/>
              </w:rPr>
            </w:r>
            <w:r>
              <w:rPr>
                <w:noProof/>
                <w:webHidden/>
              </w:rPr>
              <w:fldChar w:fldCharType="separate"/>
            </w:r>
            <w:r>
              <w:rPr>
                <w:noProof/>
                <w:webHidden/>
              </w:rPr>
              <w:t>5</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1" w:history="1">
            <w:r w:rsidRPr="00F06DB9">
              <w:rPr>
                <w:rStyle w:val="Hyperlinkki"/>
                <w:noProof/>
              </w:rPr>
              <w:t>2.3. Kehittämistyö ja hankkeet</w:t>
            </w:r>
            <w:r>
              <w:rPr>
                <w:noProof/>
                <w:webHidden/>
              </w:rPr>
              <w:tab/>
            </w:r>
            <w:r>
              <w:rPr>
                <w:noProof/>
                <w:webHidden/>
              </w:rPr>
              <w:fldChar w:fldCharType="begin"/>
            </w:r>
            <w:r>
              <w:rPr>
                <w:noProof/>
                <w:webHidden/>
              </w:rPr>
              <w:instrText xml:space="preserve"> PAGEREF _Toc54078831 \h </w:instrText>
            </w:r>
            <w:r>
              <w:rPr>
                <w:noProof/>
                <w:webHidden/>
              </w:rPr>
            </w:r>
            <w:r>
              <w:rPr>
                <w:noProof/>
                <w:webHidden/>
              </w:rPr>
              <w:fldChar w:fldCharType="separate"/>
            </w:r>
            <w:r>
              <w:rPr>
                <w:noProof/>
                <w:webHidden/>
              </w:rPr>
              <w:t>6</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32" w:history="1">
            <w:r w:rsidRPr="00F06DB9">
              <w:rPr>
                <w:rStyle w:val="Hyperlinkki"/>
                <w:noProof/>
              </w:rPr>
              <w:t>3. Henkilöstö</w:t>
            </w:r>
            <w:r>
              <w:rPr>
                <w:noProof/>
                <w:webHidden/>
              </w:rPr>
              <w:tab/>
            </w:r>
            <w:r>
              <w:rPr>
                <w:noProof/>
                <w:webHidden/>
              </w:rPr>
              <w:fldChar w:fldCharType="begin"/>
            </w:r>
            <w:r>
              <w:rPr>
                <w:noProof/>
                <w:webHidden/>
              </w:rPr>
              <w:instrText xml:space="preserve"> PAGEREF _Toc54078832 \h </w:instrText>
            </w:r>
            <w:r>
              <w:rPr>
                <w:noProof/>
                <w:webHidden/>
              </w:rPr>
            </w:r>
            <w:r>
              <w:rPr>
                <w:noProof/>
                <w:webHidden/>
              </w:rPr>
              <w:fldChar w:fldCharType="separate"/>
            </w:r>
            <w:r>
              <w:rPr>
                <w:noProof/>
                <w:webHidden/>
              </w:rPr>
              <w:t>9</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3" w:history="1">
            <w:r w:rsidRPr="00F06DB9">
              <w:rPr>
                <w:rStyle w:val="Hyperlinkki"/>
                <w:noProof/>
              </w:rPr>
              <w:t>3.1. Henkilöstön osaamisen johtaminen</w:t>
            </w:r>
            <w:r>
              <w:rPr>
                <w:noProof/>
                <w:webHidden/>
              </w:rPr>
              <w:tab/>
            </w:r>
            <w:r>
              <w:rPr>
                <w:noProof/>
                <w:webHidden/>
              </w:rPr>
              <w:fldChar w:fldCharType="begin"/>
            </w:r>
            <w:r>
              <w:rPr>
                <w:noProof/>
                <w:webHidden/>
              </w:rPr>
              <w:instrText xml:space="preserve"> PAGEREF _Toc54078833 \h </w:instrText>
            </w:r>
            <w:r>
              <w:rPr>
                <w:noProof/>
                <w:webHidden/>
              </w:rPr>
            </w:r>
            <w:r>
              <w:rPr>
                <w:noProof/>
                <w:webHidden/>
              </w:rPr>
              <w:fldChar w:fldCharType="separate"/>
            </w:r>
            <w:r>
              <w:rPr>
                <w:noProof/>
                <w:webHidden/>
              </w:rPr>
              <w:t>9</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4" w:history="1">
            <w:r w:rsidRPr="00F06DB9">
              <w:rPr>
                <w:rStyle w:val="Hyperlinkki"/>
                <w:noProof/>
              </w:rPr>
              <w:t>3.2. Työhyvinvointi</w:t>
            </w:r>
            <w:r>
              <w:rPr>
                <w:noProof/>
                <w:webHidden/>
              </w:rPr>
              <w:tab/>
            </w:r>
            <w:r>
              <w:rPr>
                <w:noProof/>
                <w:webHidden/>
              </w:rPr>
              <w:fldChar w:fldCharType="begin"/>
            </w:r>
            <w:r>
              <w:rPr>
                <w:noProof/>
                <w:webHidden/>
              </w:rPr>
              <w:instrText xml:space="preserve"> PAGEREF _Toc54078834 \h </w:instrText>
            </w:r>
            <w:r>
              <w:rPr>
                <w:noProof/>
                <w:webHidden/>
              </w:rPr>
            </w:r>
            <w:r>
              <w:rPr>
                <w:noProof/>
                <w:webHidden/>
              </w:rPr>
              <w:fldChar w:fldCharType="separate"/>
            </w:r>
            <w:r>
              <w:rPr>
                <w:noProof/>
                <w:webHidden/>
              </w:rPr>
              <w:t>10</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35" w:history="1">
            <w:r w:rsidRPr="00F06DB9">
              <w:rPr>
                <w:rStyle w:val="Hyperlinkki"/>
                <w:noProof/>
              </w:rPr>
              <w:t>4. Resurssit</w:t>
            </w:r>
            <w:r>
              <w:rPr>
                <w:noProof/>
                <w:webHidden/>
              </w:rPr>
              <w:tab/>
            </w:r>
            <w:r>
              <w:rPr>
                <w:noProof/>
                <w:webHidden/>
              </w:rPr>
              <w:fldChar w:fldCharType="begin"/>
            </w:r>
            <w:r>
              <w:rPr>
                <w:noProof/>
                <w:webHidden/>
              </w:rPr>
              <w:instrText xml:space="preserve"> PAGEREF _Toc54078835 \h </w:instrText>
            </w:r>
            <w:r>
              <w:rPr>
                <w:noProof/>
                <w:webHidden/>
              </w:rPr>
            </w:r>
            <w:r>
              <w:rPr>
                <w:noProof/>
                <w:webHidden/>
              </w:rPr>
              <w:fldChar w:fldCharType="separate"/>
            </w:r>
            <w:r>
              <w:rPr>
                <w:noProof/>
                <w:webHidden/>
              </w:rPr>
              <w:t>10</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6" w:history="1">
            <w:r w:rsidRPr="00F06DB9">
              <w:rPr>
                <w:rStyle w:val="Hyperlinkki"/>
                <w:noProof/>
              </w:rPr>
              <w:t>4.1. Talous</w:t>
            </w:r>
            <w:r>
              <w:rPr>
                <w:noProof/>
                <w:webHidden/>
              </w:rPr>
              <w:tab/>
            </w:r>
            <w:r>
              <w:rPr>
                <w:noProof/>
                <w:webHidden/>
              </w:rPr>
              <w:fldChar w:fldCharType="begin"/>
            </w:r>
            <w:r>
              <w:rPr>
                <w:noProof/>
                <w:webHidden/>
              </w:rPr>
              <w:instrText xml:space="preserve"> PAGEREF _Toc54078836 \h </w:instrText>
            </w:r>
            <w:r>
              <w:rPr>
                <w:noProof/>
                <w:webHidden/>
              </w:rPr>
            </w:r>
            <w:r>
              <w:rPr>
                <w:noProof/>
                <w:webHidden/>
              </w:rPr>
              <w:fldChar w:fldCharType="separate"/>
            </w:r>
            <w:r>
              <w:rPr>
                <w:noProof/>
                <w:webHidden/>
              </w:rPr>
              <w:t>10</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7" w:history="1">
            <w:r w:rsidRPr="00F06DB9">
              <w:rPr>
                <w:rStyle w:val="Hyperlinkki"/>
                <w:noProof/>
              </w:rPr>
              <w:t>4.2. Fyysinen oppimisympäristö</w:t>
            </w:r>
            <w:r>
              <w:rPr>
                <w:noProof/>
                <w:webHidden/>
              </w:rPr>
              <w:tab/>
            </w:r>
            <w:r>
              <w:rPr>
                <w:noProof/>
                <w:webHidden/>
              </w:rPr>
              <w:fldChar w:fldCharType="begin"/>
            </w:r>
            <w:r>
              <w:rPr>
                <w:noProof/>
                <w:webHidden/>
              </w:rPr>
              <w:instrText xml:space="preserve"> PAGEREF _Toc54078837 \h </w:instrText>
            </w:r>
            <w:r>
              <w:rPr>
                <w:noProof/>
                <w:webHidden/>
              </w:rPr>
            </w:r>
            <w:r>
              <w:rPr>
                <w:noProof/>
                <w:webHidden/>
              </w:rPr>
              <w:fldChar w:fldCharType="separate"/>
            </w:r>
            <w:r>
              <w:rPr>
                <w:noProof/>
                <w:webHidden/>
              </w:rPr>
              <w:t>11</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38" w:history="1">
            <w:r w:rsidRPr="00F06DB9">
              <w:rPr>
                <w:rStyle w:val="Hyperlinkki"/>
                <w:noProof/>
              </w:rPr>
              <w:t>4.3. Tieto- ja viestintätekniikka</w:t>
            </w:r>
            <w:r>
              <w:rPr>
                <w:noProof/>
                <w:webHidden/>
              </w:rPr>
              <w:tab/>
            </w:r>
            <w:r>
              <w:rPr>
                <w:noProof/>
                <w:webHidden/>
              </w:rPr>
              <w:fldChar w:fldCharType="begin"/>
            </w:r>
            <w:r>
              <w:rPr>
                <w:noProof/>
                <w:webHidden/>
              </w:rPr>
              <w:instrText xml:space="preserve"> PAGEREF _Toc54078838 \h </w:instrText>
            </w:r>
            <w:r>
              <w:rPr>
                <w:noProof/>
                <w:webHidden/>
              </w:rPr>
            </w:r>
            <w:r>
              <w:rPr>
                <w:noProof/>
                <w:webHidden/>
              </w:rPr>
              <w:fldChar w:fldCharType="separate"/>
            </w:r>
            <w:r>
              <w:rPr>
                <w:noProof/>
                <w:webHidden/>
              </w:rPr>
              <w:t>11</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39" w:history="1">
            <w:r w:rsidRPr="00F06DB9">
              <w:rPr>
                <w:rStyle w:val="Hyperlinkki"/>
                <w:noProof/>
              </w:rPr>
              <w:t>5. Yhteistyö ja verkostoituminen</w:t>
            </w:r>
            <w:r>
              <w:rPr>
                <w:noProof/>
                <w:webHidden/>
              </w:rPr>
              <w:tab/>
            </w:r>
            <w:r>
              <w:rPr>
                <w:noProof/>
                <w:webHidden/>
              </w:rPr>
              <w:fldChar w:fldCharType="begin"/>
            </w:r>
            <w:r>
              <w:rPr>
                <w:noProof/>
                <w:webHidden/>
              </w:rPr>
              <w:instrText xml:space="preserve"> PAGEREF _Toc54078839 \h </w:instrText>
            </w:r>
            <w:r>
              <w:rPr>
                <w:noProof/>
                <w:webHidden/>
              </w:rPr>
            </w:r>
            <w:r>
              <w:rPr>
                <w:noProof/>
                <w:webHidden/>
              </w:rPr>
              <w:fldChar w:fldCharType="separate"/>
            </w:r>
            <w:r>
              <w:rPr>
                <w:noProof/>
                <w:webHidden/>
              </w:rPr>
              <w:t>12</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0" w:history="1">
            <w:r w:rsidRPr="00F06DB9">
              <w:rPr>
                <w:rStyle w:val="Hyperlinkki"/>
                <w:noProof/>
              </w:rPr>
              <w:t>5.1. Yhteistyö vanhempien kanssa</w:t>
            </w:r>
            <w:r>
              <w:rPr>
                <w:noProof/>
                <w:webHidden/>
              </w:rPr>
              <w:tab/>
            </w:r>
            <w:r>
              <w:rPr>
                <w:noProof/>
                <w:webHidden/>
              </w:rPr>
              <w:fldChar w:fldCharType="begin"/>
            </w:r>
            <w:r>
              <w:rPr>
                <w:noProof/>
                <w:webHidden/>
              </w:rPr>
              <w:instrText xml:space="preserve"> PAGEREF _Toc54078840 \h </w:instrText>
            </w:r>
            <w:r>
              <w:rPr>
                <w:noProof/>
                <w:webHidden/>
              </w:rPr>
            </w:r>
            <w:r>
              <w:rPr>
                <w:noProof/>
                <w:webHidden/>
              </w:rPr>
              <w:fldChar w:fldCharType="separate"/>
            </w:r>
            <w:r>
              <w:rPr>
                <w:noProof/>
                <w:webHidden/>
              </w:rPr>
              <w:t>12</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1" w:history="1">
            <w:r w:rsidRPr="00F06DB9">
              <w:rPr>
                <w:rStyle w:val="Hyperlinkki"/>
                <w:noProof/>
              </w:rPr>
              <w:t>5.2. Oppilaitosyhteistyö (toinen aste, korkea-aste)</w:t>
            </w:r>
            <w:r>
              <w:rPr>
                <w:noProof/>
                <w:webHidden/>
              </w:rPr>
              <w:tab/>
            </w:r>
            <w:r>
              <w:rPr>
                <w:noProof/>
                <w:webHidden/>
              </w:rPr>
              <w:fldChar w:fldCharType="begin"/>
            </w:r>
            <w:r>
              <w:rPr>
                <w:noProof/>
                <w:webHidden/>
              </w:rPr>
              <w:instrText xml:space="preserve"> PAGEREF _Toc54078841 \h </w:instrText>
            </w:r>
            <w:r>
              <w:rPr>
                <w:noProof/>
                <w:webHidden/>
              </w:rPr>
            </w:r>
            <w:r>
              <w:rPr>
                <w:noProof/>
                <w:webHidden/>
              </w:rPr>
              <w:fldChar w:fldCharType="separate"/>
            </w:r>
            <w:r>
              <w:rPr>
                <w:noProof/>
                <w:webHidden/>
              </w:rPr>
              <w:t>13</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2" w:history="1">
            <w:r w:rsidRPr="00F06DB9">
              <w:rPr>
                <w:rStyle w:val="Hyperlinkki"/>
                <w:noProof/>
              </w:rPr>
              <w:t>5.3. Työelämä- ja yritysyhteistyö</w:t>
            </w:r>
            <w:r>
              <w:rPr>
                <w:noProof/>
                <w:webHidden/>
              </w:rPr>
              <w:tab/>
            </w:r>
            <w:r>
              <w:rPr>
                <w:noProof/>
                <w:webHidden/>
              </w:rPr>
              <w:fldChar w:fldCharType="begin"/>
            </w:r>
            <w:r>
              <w:rPr>
                <w:noProof/>
                <w:webHidden/>
              </w:rPr>
              <w:instrText xml:space="preserve"> PAGEREF _Toc54078842 \h </w:instrText>
            </w:r>
            <w:r>
              <w:rPr>
                <w:noProof/>
                <w:webHidden/>
              </w:rPr>
            </w:r>
            <w:r>
              <w:rPr>
                <w:noProof/>
                <w:webHidden/>
              </w:rPr>
              <w:fldChar w:fldCharType="separate"/>
            </w:r>
            <w:r>
              <w:rPr>
                <w:noProof/>
                <w:webHidden/>
              </w:rPr>
              <w:t>13</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3" w:history="1">
            <w:r w:rsidRPr="00F06DB9">
              <w:rPr>
                <w:rStyle w:val="Hyperlinkki"/>
                <w:noProof/>
              </w:rPr>
              <w:t>5.4. Muut keskeiset verkostot</w:t>
            </w:r>
            <w:r>
              <w:rPr>
                <w:noProof/>
                <w:webHidden/>
              </w:rPr>
              <w:tab/>
            </w:r>
            <w:r>
              <w:rPr>
                <w:noProof/>
                <w:webHidden/>
              </w:rPr>
              <w:fldChar w:fldCharType="begin"/>
            </w:r>
            <w:r>
              <w:rPr>
                <w:noProof/>
                <w:webHidden/>
              </w:rPr>
              <w:instrText xml:space="preserve"> PAGEREF _Toc54078843 \h </w:instrText>
            </w:r>
            <w:r>
              <w:rPr>
                <w:noProof/>
                <w:webHidden/>
              </w:rPr>
            </w:r>
            <w:r>
              <w:rPr>
                <w:noProof/>
                <w:webHidden/>
              </w:rPr>
              <w:fldChar w:fldCharType="separate"/>
            </w:r>
            <w:r>
              <w:rPr>
                <w:noProof/>
                <w:webHidden/>
              </w:rPr>
              <w:t>14</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44" w:history="1">
            <w:r w:rsidRPr="00F06DB9">
              <w:rPr>
                <w:rStyle w:val="Hyperlinkki"/>
                <w:noProof/>
              </w:rPr>
              <w:t>6. Kasvu ja oppiminen</w:t>
            </w:r>
            <w:r>
              <w:rPr>
                <w:noProof/>
                <w:webHidden/>
              </w:rPr>
              <w:tab/>
            </w:r>
            <w:r>
              <w:rPr>
                <w:noProof/>
                <w:webHidden/>
              </w:rPr>
              <w:fldChar w:fldCharType="begin"/>
            </w:r>
            <w:r>
              <w:rPr>
                <w:noProof/>
                <w:webHidden/>
              </w:rPr>
              <w:instrText xml:space="preserve"> PAGEREF _Toc54078844 \h </w:instrText>
            </w:r>
            <w:r>
              <w:rPr>
                <w:noProof/>
                <w:webHidden/>
              </w:rPr>
            </w:r>
            <w:r>
              <w:rPr>
                <w:noProof/>
                <w:webHidden/>
              </w:rPr>
              <w:fldChar w:fldCharType="separate"/>
            </w:r>
            <w:r>
              <w:rPr>
                <w:noProof/>
                <w:webHidden/>
              </w:rPr>
              <w:t>14</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5" w:history="1">
            <w:r w:rsidRPr="00F06DB9">
              <w:rPr>
                <w:rStyle w:val="Hyperlinkki"/>
                <w:noProof/>
              </w:rPr>
              <w:t>6.1. Lukuvuoden painopisteet</w:t>
            </w:r>
            <w:r>
              <w:rPr>
                <w:noProof/>
                <w:webHidden/>
              </w:rPr>
              <w:tab/>
            </w:r>
            <w:r>
              <w:rPr>
                <w:noProof/>
                <w:webHidden/>
              </w:rPr>
              <w:fldChar w:fldCharType="begin"/>
            </w:r>
            <w:r>
              <w:rPr>
                <w:noProof/>
                <w:webHidden/>
              </w:rPr>
              <w:instrText xml:space="preserve"> PAGEREF _Toc54078845 \h </w:instrText>
            </w:r>
            <w:r>
              <w:rPr>
                <w:noProof/>
                <w:webHidden/>
              </w:rPr>
            </w:r>
            <w:r>
              <w:rPr>
                <w:noProof/>
                <w:webHidden/>
              </w:rPr>
              <w:fldChar w:fldCharType="separate"/>
            </w:r>
            <w:r>
              <w:rPr>
                <w:noProof/>
                <w:webHidden/>
              </w:rPr>
              <w:t>14</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6" w:history="1">
            <w:r w:rsidRPr="00F06DB9">
              <w:rPr>
                <w:rStyle w:val="Hyperlinkki"/>
                <w:noProof/>
              </w:rPr>
              <w:t>6.2. Opintojen toteuttaminen</w:t>
            </w:r>
            <w:r>
              <w:rPr>
                <w:noProof/>
                <w:webHidden/>
              </w:rPr>
              <w:tab/>
            </w:r>
            <w:r>
              <w:rPr>
                <w:noProof/>
                <w:webHidden/>
              </w:rPr>
              <w:fldChar w:fldCharType="begin"/>
            </w:r>
            <w:r>
              <w:rPr>
                <w:noProof/>
                <w:webHidden/>
              </w:rPr>
              <w:instrText xml:space="preserve"> PAGEREF _Toc54078846 \h </w:instrText>
            </w:r>
            <w:r>
              <w:rPr>
                <w:noProof/>
                <w:webHidden/>
              </w:rPr>
            </w:r>
            <w:r>
              <w:rPr>
                <w:noProof/>
                <w:webHidden/>
              </w:rPr>
              <w:fldChar w:fldCharType="separate"/>
            </w:r>
            <w:r>
              <w:rPr>
                <w:noProof/>
                <w:webHidden/>
              </w:rPr>
              <w:t>15</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47" w:history="1">
            <w:r w:rsidRPr="00F06DB9">
              <w:rPr>
                <w:rStyle w:val="Hyperlinkki"/>
                <w:noProof/>
              </w:rPr>
              <w:t>7. Opiskelijan tuki</w:t>
            </w:r>
            <w:r>
              <w:rPr>
                <w:noProof/>
                <w:webHidden/>
              </w:rPr>
              <w:tab/>
            </w:r>
            <w:r>
              <w:rPr>
                <w:noProof/>
                <w:webHidden/>
              </w:rPr>
              <w:fldChar w:fldCharType="begin"/>
            </w:r>
            <w:r>
              <w:rPr>
                <w:noProof/>
                <w:webHidden/>
              </w:rPr>
              <w:instrText xml:space="preserve"> PAGEREF _Toc54078847 \h </w:instrText>
            </w:r>
            <w:r>
              <w:rPr>
                <w:noProof/>
                <w:webHidden/>
              </w:rPr>
            </w:r>
            <w:r>
              <w:rPr>
                <w:noProof/>
                <w:webHidden/>
              </w:rPr>
              <w:fldChar w:fldCharType="separate"/>
            </w:r>
            <w:r>
              <w:rPr>
                <w:noProof/>
                <w:webHidden/>
              </w:rPr>
              <w:t>15</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8" w:history="1">
            <w:r w:rsidRPr="00F06DB9">
              <w:rPr>
                <w:rStyle w:val="Hyperlinkki"/>
                <w:noProof/>
              </w:rPr>
              <w:t>7.1. Opinto-ohjauksen suunnitelma</w:t>
            </w:r>
            <w:r>
              <w:rPr>
                <w:noProof/>
                <w:webHidden/>
              </w:rPr>
              <w:tab/>
            </w:r>
            <w:r>
              <w:rPr>
                <w:noProof/>
                <w:webHidden/>
              </w:rPr>
              <w:fldChar w:fldCharType="begin"/>
            </w:r>
            <w:r>
              <w:rPr>
                <w:noProof/>
                <w:webHidden/>
              </w:rPr>
              <w:instrText xml:space="preserve"> PAGEREF _Toc54078848 \h </w:instrText>
            </w:r>
            <w:r>
              <w:rPr>
                <w:noProof/>
                <w:webHidden/>
              </w:rPr>
            </w:r>
            <w:r>
              <w:rPr>
                <w:noProof/>
                <w:webHidden/>
              </w:rPr>
              <w:fldChar w:fldCharType="separate"/>
            </w:r>
            <w:r>
              <w:rPr>
                <w:noProof/>
                <w:webHidden/>
              </w:rPr>
              <w:t>16</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49" w:history="1">
            <w:r w:rsidRPr="00F06DB9">
              <w:rPr>
                <w:rStyle w:val="Hyperlinkki"/>
                <w:noProof/>
              </w:rPr>
              <w:t>7.2. Opiskelijahuollon suunnitelma</w:t>
            </w:r>
            <w:r>
              <w:rPr>
                <w:noProof/>
                <w:webHidden/>
              </w:rPr>
              <w:tab/>
            </w:r>
            <w:r>
              <w:rPr>
                <w:noProof/>
                <w:webHidden/>
              </w:rPr>
              <w:fldChar w:fldCharType="begin"/>
            </w:r>
            <w:r>
              <w:rPr>
                <w:noProof/>
                <w:webHidden/>
              </w:rPr>
              <w:instrText xml:space="preserve"> PAGEREF _Toc54078849 \h </w:instrText>
            </w:r>
            <w:r>
              <w:rPr>
                <w:noProof/>
                <w:webHidden/>
              </w:rPr>
            </w:r>
            <w:r>
              <w:rPr>
                <w:noProof/>
                <w:webHidden/>
              </w:rPr>
              <w:fldChar w:fldCharType="separate"/>
            </w:r>
            <w:r>
              <w:rPr>
                <w:noProof/>
                <w:webHidden/>
              </w:rPr>
              <w:t>17</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50" w:history="1">
            <w:r w:rsidRPr="00F06DB9">
              <w:rPr>
                <w:rStyle w:val="Hyperlinkki"/>
                <w:noProof/>
              </w:rPr>
              <w:t>7.3. Turvallinen, tasa-arvoinen ja yhdenvertainen oppimisympäristö</w:t>
            </w:r>
            <w:r>
              <w:rPr>
                <w:noProof/>
                <w:webHidden/>
              </w:rPr>
              <w:tab/>
            </w:r>
            <w:r>
              <w:rPr>
                <w:noProof/>
                <w:webHidden/>
              </w:rPr>
              <w:fldChar w:fldCharType="begin"/>
            </w:r>
            <w:r>
              <w:rPr>
                <w:noProof/>
                <w:webHidden/>
              </w:rPr>
              <w:instrText xml:space="preserve"> PAGEREF _Toc54078850 \h </w:instrText>
            </w:r>
            <w:r>
              <w:rPr>
                <w:noProof/>
                <w:webHidden/>
              </w:rPr>
            </w:r>
            <w:r>
              <w:rPr>
                <w:noProof/>
                <w:webHidden/>
              </w:rPr>
              <w:fldChar w:fldCharType="separate"/>
            </w:r>
            <w:r>
              <w:rPr>
                <w:noProof/>
                <w:webHidden/>
              </w:rPr>
              <w:t>18</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51" w:history="1">
            <w:r w:rsidRPr="00F06DB9">
              <w:rPr>
                <w:rStyle w:val="Hyperlinkki"/>
                <w:noProof/>
              </w:rPr>
              <w:t>7.4. Muut tukitoimet</w:t>
            </w:r>
            <w:r>
              <w:rPr>
                <w:noProof/>
                <w:webHidden/>
              </w:rPr>
              <w:tab/>
            </w:r>
            <w:r>
              <w:rPr>
                <w:noProof/>
                <w:webHidden/>
              </w:rPr>
              <w:fldChar w:fldCharType="begin"/>
            </w:r>
            <w:r>
              <w:rPr>
                <w:noProof/>
                <w:webHidden/>
              </w:rPr>
              <w:instrText xml:space="preserve"> PAGEREF _Toc54078851 \h </w:instrText>
            </w:r>
            <w:r>
              <w:rPr>
                <w:noProof/>
                <w:webHidden/>
              </w:rPr>
            </w:r>
            <w:r>
              <w:rPr>
                <w:noProof/>
                <w:webHidden/>
              </w:rPr>
              <w:fldChar w:fldCharType="separate"/>
            </w:r>
            <w:r>
              <w:rPr>
                <w:noProof/>
                <w:webHidden/>
              </w:rPr>
              <w:t>19</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52" w:history="1">
            <w:r w:rsidRPr="00F06DB9">
              <w:rPr>
                <w:rStyle w:val="Hyperlinkki"/>
                <w:noProof/>
              </w:rPr>
              <w:t>8. Toiminnan ja oppimisen arviointi</w:t>
            </w:r>
            <w:r>
              <w:rPr>
                <w:noProof/>
                <w:webHidden/>
              </w:rPr>
              <w:tab/>
            </w:r>
            <w:r>
              <w:rPr>
                <w:noProof/>
                <w:webHidden/>
              </w:rPr>
              <w:fldChar w:fldCharType="begin"/>
            </w:r>
            <w:r>
              <w:rPr>
                <w:noProof/>
                <w:webHidden/>
              </w:rPr>
              <w:instrText xml:space="preserve"> PAGEREF _Toc54078852 \h </w:instrText>
            </w:r>
            <w:r>
              <w:rPr>
                <w:noProof/>
                <w:webHidden/>
              </w:rPr>
            </w:r>
            <w:r>
              <w:rPr>
                <w:noProof/>
                <w:webHidden/>
              </w:rPr>
              <w:fldChar w:fldCharType="separate"/>
            </w:r>
            <w:r>
              <w:rPr>
                <w:noProof/>
                <w:webHidden/>
              </w:rPr>
              <w:t>20</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53" w:history="1">
            <w:r w:rsidRPr="00F06DB9">
              <w:rPr>
                <w:rStyle w:val="Hyperlinkki"/>
                <w:noProof/>
              </w:rPr>
              <w:t>8.1. Opetuksen ja oppimisen arviointi</w:t>
            </w:r>
            <w:r>
              <w:rPr>
                <w:noProof/>
                <w:webHidden/>
              </w:rPr>
              <w:tab/>
            </w:r>
            <w:r>
              <w:rPr>
                <w:noProof/>
                <w:webHidden/>
              </w:rPr>
              <w:fldChar w:fldCharType="begin"/>
            </w:r>
            <w:r>
              <w:rPr>
                <w:noProof/>
                <w:webHidden/>
              </w:rPr>
              <w:instrText xml:space="preserve"> PAGEREF _Toc54078853 \h </w:instrText>
            </w:r>
            <w:r>
              <w:rPr>
                <w:noProof/>
                <w:webHidden/>
              </w:rPr>
            </w:r>
            <w:r>
              <w:rPr>
                <w:noProof/>
                <w:webHidden/>
              </w:rPr>
              <w:fldChar w:fldCharType="separate"/>
            </w:r>
            <w:r>
              <w:rPr>
                <w:noProof/>
                <w:webHidden/>
              </w:rPr>
              <w:t>20</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54" w:history="1">
            <w:r w:rsidRPr="00F06DB9">
              <w:rPr>
                <w:rStyle w:val="Hyperlinkki"/>
                <w:noProof/>
              </w:rPr>
              <w:t>8.2. Työyhteisön toiminnan arviointi</w:t>
            </w:r>
            <w:r>
              <w:rPr>
                <w:noProof/>
                <w:webHidden/>
              </w:rPr>
              <w:tab/>
            </w:r>
            <w:r>
              <w:rPr>
                <w:noProof/>
                <w:webHidden/>
              </w:rPr>
              <w:fldChar w:fldCharType="begin"/>
            </w:r>
            <w:r>
              <w:rPr>
                <w:noProof/>
                <w:webHidden/>
              </w:rPr>
              <w:instrText xml:space="preserve"> PAGEREF _Toc54078854 \h </w:instrText>
            </w:r>
            <w:r>
              <w:rPr>
                <w:noProof/>
                <w:webHidden/>
              </w:rPr>
            </w:r>
            <w:r>
              <w:rPr>
                <w:noProof/>
                <w:webHidden/>
              </w:rPr>
              <w:fldChar w:fldCharType="separate"/>
            </w:r>
            <w:r>
              <w:rPr>
                <w:noProof/>
                <w:webHidden/>
              </w:rPr>
              <w:t>21</w:t>
            </w:r>
            <w:r>
              <w:rPr>
                <w:noProof/>
                <w:webHidden/>
              </w:rPr>
              <w:fldChar w:fldCharType="end"/>
            </w:r>
          </w:hyperlink>
        </w:p>
        <w:p w:rsidR="004C4168" w:rsidRDefault="004C4168">
          <w:pPr>
            <w:pStyle w:val="Sisluet3"/>
            <w:tabs>
              <w:tab w:val="right" w:leader="dot" w:pos="9628"/>
            </w:tabs>
            <w:rPr>
              <w:rFonts w:eastAsiaTheme="minorEastAsia"/>
              <w:noProof/>
              <w:lang w:eastAsia="fi-FI"/>
            </w:rPr>
          </w:pPr>
          <w:hyperlink w:anchor="_Toc54078855" w:history="1">
            <w:r w:rsidRPr="00F06DB9">
              <w:rPr>
                <w:rStyle w:val="Hyperlinkki"/>
                <w:noProof/>
              </w:rPr>
              <w:t>8.3 Muut arvionnit ja mittaukset</w:t>
            </w:r>
            <w:r>
              <w:rPr>
                <w:noProof/>
                <w:webHidden/>
              </w:rPr>
              <w:tab/>
            </w:r>
            <w:r>
              <w:rPr>
                <w:noProof/>
                <w:webHidden/>
              </w:rPr>
              <w:fldChar w:fldCharType="begin"/>
            </w:r>
            <w:r>
              <w:rPr>
                <w:noProof/>
                <w:webHidden/>
              </w:rPr>
              <w:instrText xml:space="preserve"> PAGEREF _Toc54078855 \h </w:instrText>
            </w:r>
            <w:r>
              <w:rPr>
                <w:noProof/>
                <w:webHidden/>
              </w:rPr>
            </w:r>
            <w:r>
              <w:rPr>
                <w:noProof/>
                <w:webHidden/>
              </w:rPr>
              <w:fldChar w:fldCharType="separate"/>
            </w:r>
            <w:r>
              <w:rPr>
                <w:noProof/>
                <w:webHidden/>
              </w:rPr>
              <w:t>21</w:t>
            </w:r>
            <w:r>
              <w:rPr>
                <w:noProof/>
                <w:webHidden/>
              </w:rPr>
              <w:fldChar w:fldCharType="end"/>
            </w:r>
          </w:hyperlink>
        </w:p>
        <w:p w:rsidR="004C4168" w:rsidRDefault="004C4168">
          <w:pPr>
            <w:pStyle w:val="Sisluet2"/>
            <w:tabs>
              <w:tab w:val="right" w:leader="dot" w:pos="9628"/>
            </w:tabs>
            <w:rPr>
              <w:rFonts w:eastAsiaTheme="minorEastAsia"/>
              <w:noProof/>
              <w:lang w:eastAsia="fi-FI"/>
            </w:rPr>
          </w:pPr>
          <w:hyperlink w:anchor="_Toc54078856" w:history="1">
            <w:r w:rsidRPr="00F06DB9">
              <w:rPr>
                <w:rStyle w:val="Hyperlinkki"/>
                <w:noProof/>
              </w:rPr>
              <w:t>Lukuvuoden tapahtumat</w:t>
            </w:r>
            <w:r>
              <w:rPr>
                <w:noProof/>
                <w:webHidden/>
              </w:rPr>
              <w:tab/>
            </w:r>
            <w:r>
              <w:rPr>
                <w:noProof/>
                <w:webHidden/>
              </w:rPr>
              <w:fldChar w:fldCharType="begin"/>
            </w:r>
            <w:r>
              <w:rPr>
                <w:noProof/>
                <w:webHidden/>
              </w:rPr>
              <w:instrText xml:space="preserve"> PAGEREF _Toc54078856 \h </w:instrText>
            </w:r>
            <w:r>
              <w:rPr>
                <w:noProof/>
                <w:webHidden/>
              </w:rPr>
            </w:r>
            <w:r>
              <w:rPr>
                <w:noProof/>
                <w:webHidden/>
              </w:rPr>
              <w:fldChar w:fldCharType="separate"/>
            </w:r>
            <w:r>
              <w:rPr>
                <w:noProof/>
                <w:webHidden/>
              </w:rPr>
              <w:t>21</w:t>
            </w:r>
            <w:r>
              <w:rPr>
                <w:noProof/>
                <w:webHidden/>
              </w:rPr>
              <w:fldChar w:fldCharType="end"/>
            </w:r>
          </w:hyperlink>
        </w:p>
        <w:p w:rsidR="004C4168" w:rsidRDefault="004C4168">
          <w:r>
            <w:rPr>
              <w:b/>
              <w:bCs/>
            </w:rPr>
            <w:fldChar w:fldCharType="end"/>
          </w:r>
        </w:p>
      </w:sdtContent>
    </w:sdt>
    <w:p w:rsidR="00B751C1" w:rsidRPr="00B751C1" w:rsidRDefault="00B751C1" w:rsidP="004C4168">
      <w:pPr>
        <w:pStyle w:val="Otsikko2"/>
      </w:pPr>
      <w:bookmarkStart w:id="0" w:name="_Toc54078823"/>
      <w:r w:rsidRPr="004C4168">
        <w:lastRenderedPageBreak/>
        <w:t>Kuopion</w:t>
      </w:r>
      <w:r w:rsidRPr="00B751C1">
        <w:t xml:space="preserve"> klassillinen lukio</w:t>
      </w:r>
      <w:bookmarkEnd w:id="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Lukiopalveluiden tehtävänä on laadukkaan lukiokoulutuksen järjestäminen, toteuttaminen ja kehittäminen osana toisen asteen koulutusta. Kuopion lukiokoulutus tarjoaa opiskelijalle laaja-alaisen yleissivistyksen, hyvät ja monipuoliset valmiudet jatko-opintoihin ja myöhemmin työelämään. Lisäksi tehtävänä on tukea opiskelijan kasvamista ja antaa jatko-opintojen, työelämän, harrastusten ja persoonallisuuden monipuolisen kehittämisen kannalta tarpeellisia tietoja ja taitoja.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w:t>
      </w:r>
      <w:bookmarkStart w:id="1" w:name="_GoBack"/>
      <w:bookmarkEnd w:id="1"/>
      <w:r w:rsidRPr="00B751C1">
        <w:rPr>
          <w:color w:val="333333"/>
        </w:rPr>
        <w:t>lisen lukion opetus ja klassisiin perusarvoihin perustuva kasvatus antaa hyvät tiedot ja taidot sekä antaa aineksia terveen itsetunnon kehittymiselle.</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Uskomme vahvasti ihmiseen ja tulevaisuuteen sekä kunnioitamme jokaisen oikeutta hyvään koulutukseen ja elämään. Arvostamme avoimuutta, yhteistoimintaa ja suvaitsevaisuutta. Lisäksi pyrimme turvaamaan jokaisen kouluyhteisön jäsenen henkisen ja fyysisen turvallisuuden. Pyrimme auttamaan nuorta myös kasvamaan vastuuseen itsestään, lähimmäisistään sekä ympäristöstään ja ottamaan huomioon kestävän kehityksen.</w:t>
      </w:r>
    </w:p>
    <w:p w:rsidR="00B751C1" w:rsidRPr="00B751C1" w:rsidRDefault="00B751C1" w:rsidP="00B751C1">
      <w:pPr>
        <w:pStyle w:val="Otsikko2"/>
      </w:pPr>
      <w:bookmarkStart w:id="2" w:name="1"/>
      <w:bookmarkStart w:id="3" w:name="_Toc54078824"/>
      <w:bookmarkEnd w:id="2"/>
      <w:r w:rsidRPr="00B751C1">
        <w:t>1. Johtaminen</w:t>
      </w:r>
      <w:bookmarkEnd w:id="3"/>
    </w:p>
    <w:p w:rsidR="00B751C1" w:rsidRPr="00B751C1" w:rsidRDefault="00B751C1" w:rsidP="00B751C1">
      <w:pPr>
        <w:pStyle w:val="Otsikko3"/>
      </w:pPr>
      <w:bookmarkStart w:id="4" w:name="_Toc54078825"/>
      <w:r w:rsidRPr="00B751C1">
        <w:t>1. Opetuksen järjestämisen lähtökohdat</w:t>
      </w:r>
      <w:bookmarkEnd w:id="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Lukuvuosisuunnitelma kuvaa opetussuunnitelman vuosittaista toteuttamista koulussa. Toiminnassamme pidämme tärkeänä oppijalähtöisyyttä, yhteisvastuuta ja osallisuutta, tasa-arvoa ja oikeudenmukaisuutta, luovuutta ja turvallisuutta. Tavoitteiden saavuttaminen edellyttää tasapainoista mitoitusta asetettujen tavoitteiden ja resurssien välillä.</w:t>
      </w:r>
    </w:p>
    <w:p w:rsidR="00B751C1" w:rsidRPr="00B751C1" w:rsidRDefault="00B751C1" w:rsidP="00B751C1">
      <w:pPr>
        <w:pStyle w:val="Otsikko3"/>
      </w:pPr>
      <w:bookmarkStart w:id="5" w:name="27"/>
      <w:bookmarkStart w:id="6" w:name="_Toc54078826"/>
      <w:bookmarkEnd w:id="5"/>
      <w:r w:rsidRPr="00B751C1">
        <w:t>1.1. Johtamiskäytänteet ja toiminnan suunnittelu</w:t>
      </w:r>
      <w:bookmarkEnd w:id="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Lukion johtamisesta ja toiminnan organisoinnista vastaavat rehtori Anna-Maija Tiilikainen, apulaisrehtori Inka Kokkonen ja apulaisrehtori Kerttu Happonen. Toimenkuvat on jaettu seuraavasti:</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Reh</w:t>
      </w:r>
      <w:r w:rsidRPr="00B751C1">
        <w:rPr>
          <w:rStyle w:val="Voimakas"/>
          <w:color w:val="333333"/>
        </w:rPr>
        <w:softHyphen/>
        <w:t>to</w:t>
      </w:r>
      <w:r w:rsidRPr="00B751C1">
        <w:rPr>
          <w:rStyle w:val="Voimakas"/>
          <w:color w:val="333333"/>
        </w:rPr>
        <w:softHyphen/>
        <w:t>ri, Anna-Mai</w:t>
      </w:r>
      <w:r w:rsidRPr="00B751C1">
        <w:rPr>
          <w:rStyle w:val="Voimakas"/>
          <w:color w:val="333333"/>
        </w:rPr>
        <w:softHyphen/>
        <w:t>ja Tii</w:t>
      </w:r>
      <w:r w:rsidRPr="00B751C1">
        <w:rPr>
          <w:rStyle w:val="Voimakas"/>
          <w:color w:val="333333"/>
        </w:rPr>
        <w:softHyphen/>
        <w:t>li</w:t>
      </w:r>
      <w:r w:rsidRPr="00B751C1">
        <w:rPr>
          <w:rStyle w:val="Voimakas"/>
          <w:color w:val="333333"/>
        </w:rPr>
        <w:softHyphen/>
        <w:t>kai</w:t>
      </w:r>
      <w:r w:rsidRPr="00B751C1">
        <w:rPr>
          <w:rStyle w:val="Voimakas"/>
          <w:color w:val="333333"/>
        </w:rPr>
        <w:softHyphen/>
        <w:t>nen</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Opettajakunnan esimiestehtävät </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Opet</w:t>
      </w:r>
      <w:r w:rsidRPr="00B751C1">
        <w:rPr>
          <w:rFonts w:ascii="Times New Roman" w:hAnsi="Times New Roman" w:cs="Times New Roman"/>
          <w:color w:val="333333"/>
          <w:sz w:val="24"/>
          <w:szCs w:val="24"/>
        </w:rPr>
        <w:softHyphen/>
        <w:t>ta</w:t>
      </w:r>
      <w:r w:rsidRPr="00B751C1">
        <w:rPr>
          <w:rFonts w:ascii="Times New Roman" w:hAnsi="Times New Roman" w:cs="Times New Roman"/>
          <w:color w:val="333333"/>
          <w:sz w:val="24"/>
          <w:szCs w:val="24"/>
        </w:rPr>
        <w:softHyphen/>
        <w:t>jien pal</w:t>
      </w:r>
      <w:r w:rsidRPr="00B751C1">
        <w:rPr>
          <w:rFonts w:ascii="Times New Roman" w:hAnsi="Times New Roman" w:cs="Times New Roman"/>
          <w:color w:val="333333"/>
          <w:sz w:val="24"/>
          <w:szCs w:val="24"/>
        </w:rPr>
        <w:softHyphen/>
        <w:t>kat</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Kurs</w:t>
      </w:r>
      <w:r w:rsidRPr="00B751C1">
        <w:rPr>
          <w:rFonts w:ascii="Times New Roman" w:hAnsi="Times New Roman" w:cs="Times New Roman"/>
          <w:color w:val="333333"/>
          <w:sz w:val="24"/>
          <w:szCs w:val="24"/>
        </w:rPr>
        <w:softHyphen/>
        <w:t>si</w:t>
      </w:r>
      <w:r w:rsidRPr="00B751C1">
        <w:rPr>
          <w:rFonts w:ascii="Times New Roman" w:hAnsi="Times New Roman" w:cs="Times New Roman"/>
          <w:color w:val="333333"/>
          <w:sz w:val="24"/>
          <w:szCs w:val="24"/>
        </w:rPr>
        <w:softHyphen/>
        <w:t>tar</w:t>
      </w:r>
      <w:r w:rsidRPr="00B751C1">
        <w:rPr>
          <w:rFonts w:ascii="Times New Roman" w:hAnsi="Times New Roman" w:cs="Times New Roman"/>
          <w:color w:val="333333"/>
          <w:sz w:val="24"/>
          <w:szCs w:val="24"/>
        </w:rPr>
        <w:softHyphen/>
        <w:t>jo</w:t>
      </w:r>
      <w:r w:rsidRPr="00B751C1">
        <w:rPr>
          <w:rFonts w:ascii="Times New Roman" w:hAnsi="Times New Roman" w:cs="Times New Roman"/>
          <w:color w:val="333333"/>
          <w:sz w:val="24"/>
          <w:szCs w:val="24"/>
        </w:rPr>
        <w:softHyphen/>
        <w:t>tin ja tun</w:t>
      </w:r>
      <w:r w:rsidRPr="00B751C1">
        <w:rPr>
          <w:rFonts w:ascii="Times New Roman" w:hAnsi="Times New Roman" w:cs="Times New Roman"/>
          <w:color w:val="333333"/>
          <w:sz w:val="24"/>
          <w:szCs w:val="24"/>
        </w:rPr>
        <w:softHyphen/>
        <w:t>ti</w:t>
      </w:r>
      <w:r w:rsidRPr="00B751C1">
        <w:rPr>
          <w:rFonts w:ascii="Times New Roman" w:hAnsi="Times New Roman" w:cs="Times New Roman"/>
          <w:color w:val="333333"/>
          <w:sz w:val="24"/>
          <w:szCs w:val="24"/>
        </w:rPr>
        <w:softHyphen/>
        <w:t>ke</w:t>
      </w:r>
      <w:r w:rsidRPr="00B751C1">
        <w:rPr>
          <w:rFonts w:ascii="Times New Roman" w:hAnsi="Times New Roman" w:cs="Times New Roman"/>
          <w:color w:val="333333"/>
          <w:sz w:val="24"/>
          <w:szCs w:val="24"/>
        </w:rPr>
        <w:softHyphen/>
        <w:t>hyk</w:t>
      </w:r>
      <w:r w:rsidRPr="00B751C1">
        <w:rPr>
          <w:rFonts w:ascii="Times New Roman" w:hAnsi="Times New Roman" w:cs="Times New Roman"/>
          <w:color w:val="333333"/>
          <w:sz w:val="24"/>
          <w:szCs w:val="24"/>
        </w:rPr>
        <w:softHyphen/>
        <w:t>sen käyt</w:t>
      </w:r>
      <w:r w:rsidRPr="00B751C1">
        <w:rPr>
          <w:rFonts w:ascii="Times New Roman" w:hAnsi="Times New Roman" w:cs="Times New Roman"/>
          <w:color w:val="333333"/>
          <w:sz w:val="24"/>
          <w:szCs w:val="24"/>
        </w:rPr>
        <w:softHyphen/>
        <w:t>tä</w:t>
      </w:r>
      <w:r w:rsidRPr="00B751C1">
        <w:rPr>
          <w:rFonts w:ascii="Times New Roman" w:hAnsi="Times New Roman" w:cs="Times New Roman"/>
          <w:color w:val="333333"/>
          <w:sz w:val="24"/>
          <w:szCs w:val="24"/>
        </w:rPr>
        <w:softHyphen/>
        <w:t>mi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Opettajainkokousten esityslistan valmistelu ja puheenjohtajuus </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Koulun budjetin suunnittelu ja seuranta</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Viikkopalaverilistan koostaminen </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Opiskelijoiden ottaminen lukioon  </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Opiskelijoiden loma-anomukset (yli 3 vrk) </w:t>
      </w:r>
    </w:p>
    <w:p w:rsidR="00B751C1" w:rsidRPr="00B751C1" w:rsidRDefault="00B751C1" w:rsidP="00B751C1">
      <w:pPr>
        <w:numPr>
          <w:ilvl w:val="0"/>
          <w:numId w:val="1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Vastaa ylioppilastutkinnon täytäntöönpanosta sekä kirjeenvaihdosta ylioppilastutkintolautakuntaan </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Apu</w:t>
      </w:r>
      <w:r w:rsidRPr="00B751C1">
        <w:rPr>
          <w:rStyle w:val="Voimakas"/>
          <w:color w:val="333333"/>
        </w:rPr>
        <w:softHyphen/>
        <w:t>lais</w:t>
      </w:r>
      <w:r w:rsidRPr="00B751C1">
        <w:rPr>
          <w:rStyle w:val="Voimakas"/>
          <w:color w:val="333333"/>
        </w:rPr>
        <w:softHyphen/>
        <w:t>reh</w:t>
      </w:r>
      <w:r w:rsidRPr="00B751C1">
        <w:rPr>
          <w:rStyle w:val="Voimakas"/>
          <w:color w:val="333333"/>
        </w:rPr>
        <w:softHyphen/>
        <w:t>to</w:t>
      </w:r>
      <w:r w:rsidRPr="00B751C1">
        <w:rPr>
          <w:rStyle w:val="Voimakas"/>
          <w:color w:val="333333"/>
        </w:rPr>
        <w:softHyphen/>
        <w:t>ri 1, Inka Kok</w:t>
      </w:r>
      <w:r w:rsidRPr="00B751C1">
        <w:rPr>
          <w:rStyle w:val="Voimakas"/>
          <w:color w:val="333333"/>
        </w:rPr>
        <w:softHyphen/>
        <w:t>ko</w:t>
      </w:r>
      <w:r w:rsidRPr="00B751C1">
        <w:rPr>
          <w:rStyle w:val="Voimakas"/>
          <w:color w:val="333333"/>
        </w:rPr>
        <w:softHyphen/>
        <w:t>nen</w:t>
      </w:r>
    </w:p>
    <w:p w:rsidR="00B751C1" w:rsidRPr="00B751C1" w:rsidRDefault="00B751C1" w:rsidP="00B751C1">
      <w:pPr>
        <w:numPr>
          <w:ilvl w:val="0"/>
          <w:numId w:val="1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juok</w:t>
      </w:r>
      <w:r w:rsidRPr="00B751C1">
        <w:rPr>
          <w:rFonts w:ascii="Times New Roman" w:hAnsi="Times New Roman" w:cs="Times New Roman"/>
          <w:color w:val="333333"/>
          <w:sz w:val="24"/>
          <w:szCs w:val="24"/>
        </w:rPr>
        <w:softHyphen/>
        <w:t>se</w:t>
      </w:r>
      <w:r w:rsidRPr="00B751C1">
        <w:rPr>
          <w:rFonts w:ascii="Times New Roman" w:hAnsi="Times New Roman" w:cs="Times New Roman"/>
          <w:color w:val="333333"/>
          <w:sz w:val="24"/>
          <w:szCs w:val="24"/>
        </w:rPr>
        <w:softHyphen/>
        <w:t>vien teh</w:t>
      </w:r>
      <w:r w:rsidRPr="00B751C1">
        <w:rPr>
          <w:rFonts w:ascii="Times New Roman" w:hAnsi="Times New Roman" w:cs="Times New Roman"/>
          <w:color w:val="333333"/>
          <w:sz w:val="24"/>
          <w:szCs w:val="24"/>
        </w:rPr>
        <w:softHyphen/>
        <w:t>tä</w:t>
      </w:r>
      <w:r w:rsidRPr="00B751C1">
        <w:rPr>
          <w:rFonts w:ascii="Times New Roman" w:hAnsi="Times New Roman" w:cs="Times New Roman"/>
          <w:color w:val="333333"/>
          <w:sz w:val="24"/>
          <w:szCs w:val="24"/>
        </w:rPr>
        <w:softHyphen/>
        <w:t>vien hoi</w:t>
      </w:r>
      <w:r w:rsidRPr="00B751C1">
        <w:rPr>
          <w:rFonts w:ascii="Times New Roman" w:hAnsi="Times New Roman" w:cs="Times New Roman"/>
          <w:color w:val="333333"/>
          <w:sz w:val="24"/>
          <w:szCs w:val="24"/>
        </w:rPr>
        <w:softHyphen/>
        <w:t>ta</w:t>
      </w:r>
      <w:r w:rsidRPr="00B751C1">
        <w:rPr>
          <w:rFonts w:ascii="Times New Roman" w:hAnsi="Times New Roman" w:cs="Times New Roman"/>
          <w:color w:val="333333"/>
          <w:sz w:val="24"/>
          <w:szCs w:val="24"/>
        </w:rPr>
        <w:softHyphen/>
        <w:t>mi</w:t>
      </w:r>
      <w:r w:rsidRPr="00B751C1">
        <w:rPr>
          <w:rFonts w:ascii="Times New Roman" w:hAnsi="Times New Roman" w:cs="Times New Roman"/>
          <w:color w:val="333333"/>
          <w:sz w:val="24"/>
          <w:szCs w:val="24"/>
        </w:rPr>
        <w:softHyphen/>
        <w:t>nen 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pois</w:t>
      </w:r>
      <w:r w:rsidRPr="00B751C1">
        <w:rPr>
          <w:rFonts w:ascii="Times New Roman" w:hAnsi="Times New Roman" w:cs="Times New Roman"/>
          <w:color w:val="333333"/>
          <w:sz w:val="24"/>
          <w:szCs w:val="24"/>
        </w:rPr>
        <w:softHyphen/>
        <w:t>sa ol</w:t>
      </w:r>
      <w:r w:rsidRPr="00B751C1">
        <w:rPr>
          <w:rFonts w:ascii="Times New Roman" w:hAnsi="Times New Roman" w:cs="Times New Roman"/>
          <w:color w:val="333333"/>
          <w:sz w:val="24"/>
          <w:szCs w:val="24"/>
        </w:rPr>
        <w:softHyphen/>
        <w:t>les</w:t>
      </w:r>
      <w:r w:rsidRPr="00B751C1">
        <w:rPr>
          <w:rFonts w:ascii="Times New Roman" w:hAnsi="Times New Roman" w:cs="Times New Roman"/>
          <w:color w:val="333333"/>
          <w:sz w:val="24"/>
          <w:szCs w:val="24"/>
        </w:rPr>
        <w:softHyphen/>
        <w:t>sa</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Kou</w:t>
      </w:r>
      <w:r w:rsidRPr="00B751C1">
        <w:rPr>
          <w:rFonts w:ascii="Times New Roman" w:hAnsi="Times New Roman" w:cs="Times New Roman"/>
          <w:color w:val="333333"/>
          <w:sz w:val="24"/>
          <w:szCs w:val="24"/>
        </w:rPr>
        <w:softHyphen/>
        <w:t>lun opet</w:t>
      </w:r>
      <w:r w:rsidRPr="00B751C1">
        <w:rPr>
          <w:rFonts w:ascii="Times New Roman" w:hAnsi="Times New Roman" w:cs="Times New Roman"/>
          <w:color w:val="333333"/>
          <w:sz w:val="24"/>
          <w:szCs w:val="24"/>
        </w:rPr>
        <w:softHyphen/>
        <w:t>ta</w:t>
      </w:r>
      <w:r w:rsidRPr="00B751C1">
        <w:rPr>
          <w:rFonts w:ascii="Times New Roman" w:hAnsi="Times New Roman" w:cs="Times New Roman"/>
          <w:color w:val="333333"/>
          <w:sz w:val="24"/>
          <w:szCs w:val="24"/>
        </w:rPr>
        <w:softHyphen/>
        <w:t>jien si</w:t>
      </w:r>
      <w:r w:rsidRPr="00B751C1">
        <w:rPr>
          <w:rFonts w:ascii="Times New Roman" w:hAnsi="Times New Roman" w:cs="Times New Roman"/>
          <w:color w:val="333333"/>
          <w:sz w:val="24"/>
          <w:szCs w:val="24"/>
        </w:rPr>
        <w:softHyphen/>
        <w:t>jais</w:t>
      </w:r>
      <w:r w:rsidRPr="00B751C1">
        <w:rPr>
          <w:rFonts w:ascii="Times New Roman" w:hAnsi="Times New Roman" w:cs="Times New Roman"/>
          <w:color w:val="333333"/>
          <w:sz w:val="24"/>
          <w:szCs w:val="24"/>
        </w:rPr>
        <w:softHyphen/>
        <w:t>jär</w:t>
      </w:r>
      <w:r w:rsidRPr="00B751C1">
        <w:rPr>
          <w:rFonts w:ascii="Times New Roman" w:hAnsi="Times New Roman" w:cs="Times New Roman"/>
          <w:color w:val="333333"/>
          <w:sz w:val="24"/>
          <w:szCs w:val="24"/>
        </w:rPr>
        <w:softHyphen/>
        <w:t>jes</w:t>
      </w:r>
      <w:r w:rsidRPr="00B751C1">
        <w:rPr>
          <w:rFonts w:ascii="Times New Roman" w:hAnsi="Times New Roman" w:cs="Times New Roman"/>
          <w:color w:val="333333"/>
          <w:sz w:val="24"/>
          <w:szCs w:val="24"/>
        </w:rPr>
        <w:softHyphen/>
        <w:t>te</w:t>
      </w:r>
      <w:r w:rsidRPr="00B751C1">
        <w:rPr>
          <w:rFonts w:ascii="Times New Roman" w:hAnsi="Times New Roman" w:cs="Times New Roman"/>
          <w:color w:val="333333"/>
          <w:sz w:val="24"/>
          <w:szCs w:val="24"/>
        </w:rPr>
        <w:softHyphen/>
        <w:t>lyt</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lastRenderedPageBreak/>
        <w:t>RO- tuo</w:t>
      </w:r>
      <w:r w:rsidRPr="00B751C1">
        <w:rPr>
          <w:rFonts w:ascii="Times New Roman" w:hAnsi="Times New Roman" w:cs="Times New Roman"/>
          <w:color w:val="333333"/>
          <w:sz w:val="24"/>
          <w:szCs w:val="24"/>
        </w:rPr>
        <w:softHyphen/>
        <w:t>ki</w:t>
      </w:r>
      <w:r w:rsidRPr="00B751C1">
        <w:rPr>
          <w:rFonts w:ascii="Times New Roman" w:hAnsi="Times New Roman" w:cs="Times New Roman"/>
          <w:color w:val="333333"/>
          <w:sz w:val="24"/>
          <w:szCs w:val="24"/>
        </w:rPr>
        <w:softHyphen/>
        <w:t>on asia</w:t>
      </w:r>
      <w:r w:rsidRPr="00B751C1">
        <w:rPr>
          <w:rFonts w:ascii="Times New Roman" w:hAnsi="Times New Roman" w:cs="Times New Roman"/>
          <w:color w:val="333333"/>
          <w:sz w:val="24"/>
          <w:szCs w:val="24"/>
        </w:rPr>
        <w:softHyphen/>
        <w:t>lis</w:t>
      </w:r>
      <w:r w:rsidRPr="00B751C1">
        <w:rPr>
          <w:rFonts w:ascii="Times New Roman" w:hAnsi="Times New Roman" w:cs="Times New Roman"/>
          <w:color w:val="333333"/>
          <w:sz w:val="24"/>
          <w:szCs w:val="24"/>
        </w:rPr>
        <w:softHyphen/>
        <w:t>tan koos</w:t>
      </w:r>
      <w:r w:rsidRPr="00B751C1">
        <w:rPr>
          <w:rFonts w:ascii="Times New Roman" w:hAnsi="Times New Roman" w:cs="Times New Roman"/>
          <w:color w:val="333333"/>
          <w:sz w:val="24"/>
          <w:szCs w:val="24"/>
        </w:rPr>
        <w:softHyphen/>
        <w:t>ta</w:t>
      </w:r>
      <w:r w:rsidRPr="00B751C1">
        <w:rPr>
          <w:rFonts w:ascii="Times New Roman" w:hAnsi="Times New Roman" w:cs="Times New Roman"/>
          <w:color w:val="333333"/>
          <w:sz w:val="24"/>
          <w:szCs w:val="24"/>
        </w:rPr>
        <w:softHyphen/>
        <w:t>mi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Hankkeiden koordinointi </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Stipendien ja yo-juhlan todistusten järjestely koulusihteerin kanssa  </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Kurs</w:t>
      </w:r>
      <w:r w:rsidRPr="00B751C1">
        <w:rPr>
          <w:rFonts w:ascii="Times New Roman" w:hAnsi="Times New Roman" w:cs="Times New Roman"/>
          <w:color w:val="333333"/>
          <w:sz w:val="24"/>
          <w:szCs w:val="24"/>
        </w:rPr>
        <w:softHyphen/>
        <w:t>si</w:t>
      </w:r>
      <w:r w:rsidRPr="00B751C1">
        <w:rPr>
          <w:rFonts w:ascii="Times New Roman" w:hAnsi="Times New Roman" w:cs="Times New Roman"/>
          <w:color w:val="333333"/>
          <w:sz w:val="24"/>
          <w:szCs w:val="24"/>
        </w:rPr>
        <w:softHyphen/>
        <w:t>tar</w:t>
      </w:r>
      <w:r w:rsidRPr="00B751C1">
        <w:rPr>
          <w:rFonts w:ascii="Times New Roman" w:hAnsi="Times New Roman" w:cs="Times New Roman"/>
          <w:color w:val="333333"/>
          <w:sz w:val="24"/>
          <w:szCs w:val="24"/>
        </w:rPr>
        <w:softHyphen/>
        <w:t>jot</w:t>
      </w:r>
      <w:r w:rsidRPr="00B751C1">
        <w:rPr>
          <w:rFonts w:ascii="Times New Roman" w:hAnsi="Times New Roman" w:cs="Times New Roman"/>
          <w:color w:val="333333"/>
          <w:sz w:val="24"/>
          <w:szCs w:val="24"/>
        </w:rPr>
        <w:softHyphen/>
        <w:t>ti</w:t>
      </w:r>
      <w:r w:rsidRPr="00B751C1">
        <w:rPr>
          <w:rFonts w:ascii="Times New Roman" w:hAnsi="Times New Roman" w:cs="Times New Roman"/>
          <w:color w:val="333333"/>
          <w:sz w:val="24"/>
          <w:szCs w:val="24"/>
        </w:rPr>
        <w:softHyphen/>
        <w:t>men suun</w:t>
      </w:r>
      <w:r w:rsidRPr="00B751C1">
        <w:rPr>
          <w:rFonts w:ascii="Times New Roman" w:hAnsi="Times New Roman" w:cs="Times New Roman"/>
          <w:color w:val="333333"/>
          <w:sz w:val="24"/>
          <w:szCs w:val="24"/>
        </w:rPr>
        <w:softHyphen/>
        <w:t>nit</w:t>
      </w:r>
      <w:r w:rsidRPr="00B751C1">
        <w:rPr>
          <w:rFonts w:ascii="Times New Roman" w:hAnsi="Times New Roman" w:cs="Times New Roman"/>
          <w:color w:val="333333"/>
          <w:sz w:val="24"/>
          <w:szCs w:val="24"/>
        </w:rPr>
        <w:softHyphen/>
        <w:t>te</w:t>
      </w:r>
      <w:r w:rsidRPr="00B751C1">
        <w:rPr>
          <w:rFonts w:ascii="Times New Roman" w:hAnsi="Times New Roman" w:cs="Times New Roman"/>
          <w:color w:val="333333"/>
          <w:sz w:val="24"/>
          <w:szCs w:val="24"/>
        </w:rPr>
        <w:softHyphen/>
        <w:t>lus</w:t>
      </w:r>
      <w:r w:rsidRPr="00B751C1">
        <w:rPr>
          <w:rFonts w:ascii="Times New Roman" w:hAnsi="Times New Roman" w:cs="Times New Roman"/>
          <w:color w:val="333333"/>
          <w:sz w:val="24"/>
          <w:szCs w:val="24"/>
        </w:rPr>
        <w:softHyphen/>
        <w:t>sa ja palk</w:t>
      </w:r>
      <w:r w:rsidRPr="00B751C1">
        <w:rPr>
          <w:rFonts w:ascii="Times New Roman" w:hAnsi="Times New Roman" w:cs="Times New Roman"/>
          <w:color w:val="333333"/>
          <w:sz w:val="24"/>
          <w:szCs w:val="24"/>
        </w:rPr>
        <w:softHyphen/>
        <w:t>ko</w:t>
      </w:r>
      <w:r w:rsidRPr="00B751C1">
        <w:rPr>
          <w:rFonts w:ascii="Times New Roman" w:hAnsi="Times New Roman" w:cs="Times New Roman"/>
          <w:color w:val="333333"/>
          <w:sz w:val="24"/>
          <w:szCs w:val="24"/>
        </w:rPr>
        <w:softHyphen/>
        <w:t>jen vien</w:t>
      </w:r>
      <w:r w:rsidRPr="00B751C1">
        <w:rPr>
          <w:rFonts w:ascii="Times New Roman" w:hAnsi="Times New Roman" w:cs="Times New Roman"/>
          <w:color w:val="333333"/>
          <w:sz w:val="24"/>
          <w:szCs w:val="24"/>
        </w:rPr>
        <w:softHyphen/>
        <w:t>nis</w:t>
      </w:r>
      <w:r w:rsidRPr="00B751C1">
        <w:rPr>
          <w:rFonts w:ascii="Times New Roman" w:hAnsi="Times New Roman" w:cs="Times New Roman"/>
          <w:color w:val="333333"/>
          <w:sz w:val="24"/>
          <w:szCs w:val="24"/>
        </w:rPr>
        <w:softHyphen/>
        <w:t>sä 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apu</w:t>
      </w:r>
      <w:r w:rsidRPr="00B751C1">
        <w:rPr>
          <w:rFonts w:ascii="Times New Roman" w:hAnsi="Times New Roman" w:cs="Times New Roman"/>
          <w:color w:val="333333"/>
          <w:sz w:val="24"/>
          <w:szCs w:val="24"/>
        </w:rPr>
        <w:softHyphen/>
        <w:t>na</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Viik</w:t>
      </w:r>
      <w:r w:rsidRPr="00B751C1">
        <w:rPr>
          <w:rFonts w:ascii="Times New Roman" w:hAnsi="Times New Roman" w:cs="Times New Roman"/>
          <w:color w:val="333333"/>
          <w:sz w:val="24"/>
          <w:szCs w:val="24"/>
        </w:rPr>
        <w:softHyphen/>
        <w:t>ko</w:t>
      </w:r>
      <w:r w:rsidRPr="00B751C1">
        <w:rPr>
          <w:rFonts w:ascii="Times New Roman" w:hAnsi="Times New Roman" w:cs="Times New Roman"/>
          <w:color w:val="333333"/>
          <w:sz w:val="24"/>
          <w:szCs w:val="24"/>
        </w:rPr>
        <w:softHyphen/>
        <w:t>suun</w:t>
      </w:r>
      <w:r w:rsidRPr="00B751C1">
        <w:rPr>
          <w:rFonts w:ascii="Times New Roman" w:hAnsi="Times New Roman" w:cs="Times New Roman"/>
          <w:color w:val="333333"/>
          <w:sz w:val="24"/>
          <w:szCs w:val="24"/>
        </w:rPr>
        <w:softHyphen/>
        <w:t>nit</w:t>
      </w:r>
      <w:r w:rsidRPr="00B751C1">
        <w:rPr>
          <w:rFonts w:ascii="Times New Roman" w:hAnsi="Times New Roman" w:cs="Times New Roman"/>
          <w:color w:val="333333"/>
          <w:sz w:val="24"/>
          <w:szCs w:val="24"/>
        </w:rPr>
        <w:softHyphen/>
        <w:t>te</w:t>
      </w:r>
      <w:r w:rsidRPr="00B751C1">
        <w:rPr>
          <w:rFonts w:ascii="Times New Roman" w:hAnsi="Times New Roman" w:cs="Times New Roman"/>
          <w:color w:val="333333"/>
          <w:sz w:val="24"/>
          <w:szCs w:val="24"/>
        </w:rPr>
        <w:softHyphen/>
        <w:t>lu yh</w:t>
      </w:r>
      <w:r w:rsidRPr="00B751C1">
        <w:rPr>
          <w:rFonts w:ascii="Times New Roman" w:hAnsi="Times New Roman" w:cs="Times New Roman"/>
          <w:color w:val="333333"/>
          <w:sz w:val="24"/>
          <w:szCs w:val="24"/>
        </w:rPr>
        <w:softHyphen/>
        <w:t>des</w:t>
      </w:r>
      <w:r w:rsidRPr="00B751C1">
        <w:rPr>
          <w:rFonts w:ascii="Times New Roman" w:hAnsi="Times New Roman" w:cs="Times New Roman"/>
          <w:color w:val="333333"/>
          <w:sz w:val="24"/>
          <w:szCs w:val="24"/>
        </w:rPr>
        <w:softHyphen/>
        <w:t>sä 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ja toi</w:t>
      </w:r>
      <w:r w:rsidRPr="00B751C1">
        <w:rPr>
          <w:rFonts w:ascii="Times New Roman" w:hAnsi="Times New Roman" w:cs="Times New Roman"/>
          <w:color w:val="333333"/>
          <w:sz w:val="24"/>
          <w:szCs w:val="24"/>
        </w:rPr>
        <w:softHyphen/>
        <w:t>sen apu</w:t>
      </w:r>
      <w:r w:rsidRPr="00B751C1">
        <w:rPr>
          <w:rFonts w:ascii="Times New Roman" w:hAnsi="Times New Roman" w:cs="Times New Roman"/>
          <w:color w:val="333333"/>
          <w:sz w:val="24"/>
          <w:szCs w:val="24"/>
        </w:rPr>
        <w:softHyphen/>
        <w:t>lais</w:t>
      </w:r>
      <w:r w:rsidRPr="00B751C1">
        <w:rPr>
          <w:rFonts w:ascii="Times New Roman" w:hAnsi="Times New Roman" w:cs="Times New Roman"/>
          <w:color w:val="333333"/>
          <w:sz w:val="24"/>
          <w:szCs w:val="24"/>
        </w:rPr>
        <w:softHyphen/>
        <w:t>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kans</w:t>
      </w:r>
      <w:r w:rsidRPr="00B751C1">
        <w:rPr>
          <w:rFonts w:ascii="Times New Roman" w:hAnsi="Times New Roman" w:cs="Times New Roman"/>
          <w:color w:val="333333"/>
          <w:sz w:val="24"/>
          <w:szCs w:val="24"/>
        </w:rPr>
        <w:softHyphen/>
        <w:t>sa</w:t>
      </w:r>
    </w:p>
    <w:p w:rsidR="00B751C1" w:rsidRPr="00B751C1" w:rsidRDefault="00B751C1" w:rsidP="00B751C1">
      <w:pPr>
        <w:numPr>
          <w:ilvl w:val="0"/>
          <w:numId w:val="1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Vuo</w:t>
      </w:r>
      <w:r w:rsidRPr="00B751C1">
        <w:rPr>
          <w:rFonts w:ascii="Times New Roman" w:hAnsi="Times New Roman" w:cs="Times New Roman"/>
          <w:color w:val="333333"/>
          <w:sz w:val="24"/>
          <w:szCs w:val="24"/>
        </w:rPr>
        <w:softHyphen/>
        <w:t>si</w:t>
      </w:r>
      <w:r w:rsidRPr="00B751C1">
        <w:rPr>
          <w:rFonts w:ascii="Times New Roman" w:hAnsi="Times New Roman" w:cs="Times New Roman"/>
          <w:color w:val="333333"/>
          <w:sz w:val="24"/>
          <w:szCs w:val="24"/>
        </w:rPr>
        <w:softHyphen/>
        <w:t>suun</w:t>
      </w:r>
      <w:r w:rsidRPr="00B751C1">
        <w:rPr>
          <w:rFonts w:ascii="Times New Roman" w:hAnsi="Times New Roman" w:cs="Times New Roman"/>
          <w:color w:val="333333"/>
          <w:sz w:val="24"/>
          <w:szCs w:val="24"/>
        </w:rPr>
        <w:softHyphen/>
        <w:t>ni</w:t>
      </w:r>
      <w:r w:rsidRPr="00B751C1">
        <w:rPr>
          <w:rFonts w:ascii="Times New Roman" w:hAnsi="Times New Roman" w:cs="Times New Roman"/>
          <w:color w:val="333333"/>
          <w:sz w:val="24"/>
          <w:szCs w:val="24"/>
        </w:rPr>
        <w:softHyphen/>
        <w:t>tel</w:t>
      </w:r>
      <w:r w:rsidRPr="00B751C1">
        <w:rPr>
          <w:rFonts w:ascii="Times New Roman" w:hAnsi="Times New Roman" w:cs="Times New Roman"/>
          <w:color w:val="333333"/>
          <w:sz w:val="24"/>
          <w:szCs w:val="24"/>
        </w:rPr>
        <w:softHyphen/>
        <w:t>ma</w:t>
      </w:r>
      <w:r w:rsidRPr="00B751C1">
        <w:rPr>
          <w:rFonts w:ascii="Times New Roman" w:hAnsi="Times New Roman" w:cs="Times New Roman"/>
          <w:color w:val="333333"/>
          <w:sz w:val="24"/>
          <w:szCs w:val="24"/>
        </w:rPr>
        <w:softHyphen/>
        <w:t>työ luku</w:t>
      </w:r>
      <w:r w:rsidRPr="00B751C1">
        <w:rPr>
          <w:rFonts w:ascii="Times New Roman" w:hAnsi="Times New Roman" w:cs="Times New Roman"/>
          <w:color w:val="333333"/>
          <w:sz w:val="24"/>
          <w:szCs w:val="24"/>
        </w:rPr>
        <w:softHyphen/>
        <w:t>vuo</w:t>
      </w:r>
      <w:r w:rsidRPr="00B751C1">
        <w:rPr>
          <w:rFonts w:ascii="Times New Roman" w:hAnsi="Times New Roman" w:cs="Times New Roman"/>
          <w:color w:val="333333"/>
          <w:sz w:val="24"/>
          <w:szCs w:val="24"/>
        </w:rPr>
        <w:softHyphen/>
        <w:t>si 2020-2021 </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Apu</w:t>
      </w:r>
      <w:r w:rsidRPr="00B751C1">
        <w:rPr>
          <w:rStyle w:val="Voimakas"/>
          <w:color w:val="333333"/>
        </w:rPr>
        <w:softHyphen/>
        <w:t>lais</w:t>
      </w:r>
      <w:r w:rsidRPr="00B751C1">
        <w:rPr>
          <w:rStyle w:val="Voimakas"/>
          <w:color w:val="333333"/>
        </w:rPr>
        <w:softHyphen/>
        <w:t>reh</w:t>
      </w:r>
      <w:r w:rsidRPr="00B751C1">
        <w:rPr>
          <w:rStyle w:val="Voimakas"/>
          <w:color w:val="333333"/>
        </w:rPr>
        <w:softHyphen/>
        <w:t>to</w:t>
      </w:r>
      <w:r w:rsidRPr="00B751C1">
        <w:rPr>
          <w:rStyle w:val="Voimakas"/>
          <w:color w:val="333333"/>
        </w:rPr>
        <w:softHyphen/>
        <w:t>ri 2, Kert</w:t>
      </w:r>
      <w:r w:rsidRPr="00B751C1">
        <w:rPr>
          <w:rStyle w:val="Voimakas"/>
          <w:color w:val="333333"/>
        </w:rPr>
        <w:softHyphen/>
        <w:t>tu Hap</w:t>
      </w:r>
      <w:r w:rsidRPr="00B751C1">
        <w:rPr>
          <w:rStyle w:val="Voimakas"/>
          <w:color w:val="333333"/>
        </w:rPr>
        <w:softHyphen/>
        <w:t>po</w:t>
      </w:r>
      <w:r w:rsidRPr="00B751C1">
        <w:rPr>
          <w:rStyle w:val="Voimakas"/>
          <w:color w:val="333333"/>
        </w:rPr>
        <w:softHyphen/>
        <w:t>nen</w:t>
      </w:r>
    </w:p>
    <w:p w:rsidR="00B751C1" w:rsidRPr="00B751C1" w:rsidRDefault="00B751C1" w:rsidP="00B751C1">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Ylioppilaskirjoitusten käytännön järjestelyt (erityisjärjestelyt, kartat, salien järjestelyt, yo-in</w:t>
      </w:r>
      <w:r w:rsidRPr="00B751C1">
        <w:rPr>
          <w:rFonts w:ascii="Times New Roman" w:hAnsi="Times New Roman" w:cs="Times New Roman"/>
          <w:color w:val="333333"/>
          <w:sz w:val="24"/>
          <w:szCs w:val="24"/>
        </w:rPr>
        <w:softHyphen/>
        <w:t>fot, val</w:t>
      </w:r>
      <w:r w:rsidRPr="00B751C1">
        <w:rPr>
          <w:rFonts w:ascii="Times New Roman" w:hAnsi="Times New Roman" w:cs="Times New Roman"/>
          <w:color w:val="333333"/>
          <w:sz w:val="24"/>
          <w:szCs w:val="24"/>
        </w:rPr>
        <w:softHyphen/>
        <w:t>vo</w:t>
      </w:r>
      <w:r w:rsidRPr="00B751C1">
        <w:rPr>
          <w:rFonts w:ascii="Times New Roman" w:hAnsi="Times New Roman" w:cs="Times New Roman"/>
          <w:color w:val="333333"/>
          <w:sz w:val="24"/>
          <w:szCs w:val="24"/>
        </w:rPr>
        <w:softHyphen/>
        <w:t>jien oh</w:t>
      </w:r>
      <w:r w:rsidRPr="00B751C1">
        <w:rPr>
          <w:rFonts w:ascii="Times New Roman" w:hAnsi="Times New Roman" w:cs="Times New Roman"/>
          <w:color w:val="333333"/>
          <w:sz w:val="24"/>
          <w:szCs w:val="24"/>
        </w:rPr>
        <w:softHyphen/>
        <w:t>jei</w:t>
      </w:r>
      <w:r w:rsidRPr="00B751C1">
        <w:rPr>
          <w:rFonts w:ascii="Times New Roman" w:hAnsi="Times New Roman" w:cs="Times New Roman"/>
          <w:color w:val="333333"/>
          <w:sz w:val="24"/>
          <w:szCs w:val="24"/>
        </w:rPr>
        <w:softHyphen/>
        <w:t>den päi</w:t>
      </w:r>
      <w:r w:rsidRPr="00B751C1">
        <w:rPr>
          <w:rFonts w:ascii="Times New Roman" w:hAnsi="Times New Roman" w:cs="Times New Roman"/>
          <w:color w:val="333333"/>
          <w:sz w:val="24"/>
          <w:szCs w:val="24"/>
        </w:rPr>
        <w:softHyphen/>
        <w:t>vit</w:t>
      </w:r>
      <w:r w:rsidRPr="00B751C1">
        <w:rPr>
          <w:rFonts w:ascii="Times New Roman" w:hAnsi="Times New Roman" w:cs="Times New Roman"/>
          <w:color w:val="333333"/>
          <w:sz w:val="24"/>
          <w:szCs w:val="24"/>
        </w:rPr>
        <w:softHyphen/>
        <w:t>tä</w:t>
      </w:r>
      <w:r w:rsidRPr="00B751C1">
        <w:rPr>
          <w:rFonts w:ascii="Times New Roman" w:hAnsi="Times New Roman" w:cs="Times New Roman"/>
          <w:color w:val="333333"/>
          <w:sz w:val="24"/>
          <w:szCs w:val="24"/>
        </w:rPr>
        <w:softHyphen/>
        <w:t>mi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Uusintakuulusteluiden järjestelyt </w:t>
      </w:r>
    </w:p>
    <w:p w:rsidR="00B751C1" w:rsidRPr="00B751C1" w:rsidRDefault="00B751C1" w:rsidP="00B751C1">
      <w:pPr>
        <w:numPr>
          <w:ilvl w:val="0"/>
          <w:numId w:val="16"/>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Viik</w:t>
      </w:r>
      <w:r w:rsidRPr="00B751C1">
        <w:rPr>
          <w:rFonts w:ascii="Times New Roman" w:hAnsi="Times New Roman" w:cs="Times New Roman"/>
          <w:color w:val="333333"/>
          <w:sz w:val="24"/>
          <w:szCs w:val="24"/>
        </w:rPr>
        <w:softHyphen/>
        <w:t>ko</w:t>
      </w:r>
      <w:r w:rsidRPr="00B751C1">
        <w:rPr>
          <w:rFonts w:ascii="Times New Roman" w:hAnsi="Times New Roman" w:cs="Times New Roman"/>
          <w:color w:val="333333"/>
          <w:sz w:val="24"/>
          <w:szCs w:val="24"/>
        </w:rPr>
        <w:softHyphen/>
        <w:t>suun</w:t>
      </w:r>
      <w:r w:rsidRPr="00B751C1">
        <w:rPr>
          <w:rFonts w:ascii="Times New Roman" w:hAnsi="Times New Roman" w:cs="Times New Roman"/>
          <w:color w:val="333333"/>
          <w:sz w:val="24"/>
          <w:szCs w:val="24"/>
        </w:rPr>
        <w:softHyphen/>
        <w:t>nit</w:t>
      </w:r>
      <w:r w:rsidRPr="00B751C1">
        <w:rPr>
          <w:rFonts w:ascii="Times New Roman" w:hAnsi="Times New Roman" w:cs="Times New Roman"/>
          <w:color w:val="333333"/>
          <w:sz w:val="24"/>
          <w:szCs w:val="24"/>
        </w:rPr>
        <w:softHyphen/>
        <w:t>te</w:t>
      </w:r>
      <w:r w:rsidRPr="00B751C1">
        <w:rPr>
          <w:rFonts w:ascii="Times New Roman" w:hAnsi="Times New Roman" w:cs="Times New Roman"/>
          <w:color w:val="333333"/>
          <w:sz w:val="24"/>
          <w:szCs w:val="24"/>
        </w:rPr>
        <w:softHyphen/>
        <w:t>lu yh</w:t>
      </w:r>
      <w:r w:rsidRPr="00B751C1">
        <w:rPr>
          <w:rFonts w:ascii="Times New Roman" w:hAnsi="Times New Roman" w:cs="Times New Roman"/>
          <w:color w:val="333333"/>
          <w:sz w:val="24"/>
          <w:szCs w:val="24"/>
        </w:rPr>
        <w:softHyphen/>
        <w:t>des</w:t>
      </w:r>
      <w:r w:rsidRPr="00B751C1">
        <w:rPr>
          <w:rFonts w:ascii="Times New Roman" w:hAnsi="Times New Roman" w:cs="Times New Roman"/>
          <w:color w:val="333333"/>
          <w:sz w:val="24"/>
          <w:szCs w:val="24"/>
        </w:rPr>
        <w:softHyphen/>
        <w:t>sä 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ja toi</w:t>
      </w:r>
      <w:r w:rsidRPr="00B751C1">
        <w:rPr>
          <w:rFonts w:ascii="Times New Roman" w:hAnsi="Times New Roman" w:cs="Times New Roman"/>
          <w:color w:val="333333"/>
          <w:sz w:val="24"/>
          <w:szCs w:val="24"/>
        </w:rPr>
        <w:softHyphen/>
        <w:t>sen apu</w:t>
      </w:r>
      <w:r w:rsidRPr="00B751C1">
        <w:rPr>
          <w:rFonts w:ascii="Times New Roman" w:hAnsi="Times New Roman" w:cs="Times New Roman"/>
          <w:color w:val="333333"/>
          <w:sz w:val="24"/>
          <w:szCs w:val="24"/>
        </w:rPr>
        <w:softHyphen/>
        <w:t>lais</w:t>
      </w:r>
      <w:r w:rsidRPr="00B751C1">
        <w:rPr>
          <w:rFonts w:ascii="Times New Roman" w:hAnsi="Times New Roman" w:cs="Times New Roman"/>
          <w:color w:val="333333"/>
          <w:sz w:val="24"/>
          <w:szCs w:val="24"/>
        </w:rPr>
        <w:softHyphen/>
        <w:t>reh</w:t>
      </w:r>
      <w:r w:rsidRPr="00B751C1">
        <w:rPr>
          <w:rFonts w:ascii="Times New Roman" w:hAnsi="Times New Roman" w:cs="Times New Roman"/>
          <w:color w:val="333333"/>
          <w:sz w:val="24"/>
          <w:szCs w:val="24"/>
        </w:rPr>
        <w:softHyphen/>
        <w:t>to</w:t>
      </w:r>
      <w:r w:rsidRPr="00B751C1">
        <w:rPr>
          <w:rFonts w:ascii="Times New Roman" w:hAnsi="Times New Roman" w:cs="Times New Roman"/>
          <w:color w:val="333333"/>
          <w:sz w:val="24"/>
          <w:szCs w:val="24"/>
        </w:rPr>
        <w:softHyphen/>
        <w:t>rin kans</w:t>
      </w:r>
      <w:r w:rsidRPr="00B751C1">
        <w:rPr>
          <w:rFonts w:ascii="Times New Roman" w:hAnsi="Times New Roman" w:cs="Times New Roman"/>
          <w:color w:val="333333"/>
          <w:sz w:val="24"/>
          <w:szCs w:val="24"/>
        </w:rPr>
        <w:softHyphen/>
        <w:t>sa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Kehittämis- ja suunnitteluryhmään eli </w:t>
      </w:r>
      <w:proofErr w:type="spellStart"/>
      <w:r w:rsidRPr="00B751C1">
        <w:rPr>
          <w:color w:val="333333"/>
        </w:rPr>
        <w:t>kesuun</w:t>
      </w:r>
      <w:proofErr w:type="spellEnd"/>
      <w:r w:rsidRPr="00B751C1">
        <w:rPr>
          <w:color w:val="333333"/>
        </w:rPr>
        <w:t xml:space="preserve"> kuuluvat rehtori Anna-Maija Tiilikainen, apulaisrehtorit Inka Kokkonen ja Kerttu Happonen, opettajajäsenet Pia Ahtonen, Nina Savolainen, Risto </w:t>
      </w:r>
      <w:proofErr w:type="gramStart"/>
      <w:r w:rsidRPr="00B751C1">
        <w:rPr>
          <w:color w:val="333333"/>
        </w:rPr>
        <w:t>Vuori  ja</w:t>
      </w:r>
      <w:proofErr w:type="gramEnd"/>
      <w:r w:rsidRPr="00B751C1">
        <w:rPr>
          <w:color w:val="333333"/>
        </w:rPr>
        <w:t xml:space="preserve"> Juha Väätäinen, urheilukoordinaattori Jyrki Blom sekä opinto-ohjaaja Juha Torniainen.</w:t>
      </w:r>
    </w:p>
    <w:p w:rsidR="00B751C1" w:rsidRPr="00B751C1" w:rsidRDefault="00B751C1" w:rsidP="00B751C1">
      <w:pPr>
        <w:pStyle w:val="NormaaliWWW"/>
        <w:shd w:val="clear" w:color="auto" w:fill="FFFFFF"/>
        <w:spacing w:before="240" w:beforeAutospacing="0" w:after="240" w:afterAutospacing="0"/>
        <w:jc w:val="both"/>
        <w:rPr>
          <w:color w:val="333333"/>
        </w:rPr>
      </w:pPr>
      <w:proofErr w:type="spellStart"/>
      <w:r w:rsidRPr="00B751C1">
        <w:rPr>
          <w:color w:val="333333"/>
        </w:rPr>
        <w:t>Kesun</w:t>
      </w:r>
      <w:proofErr w:type="spellEnd"/>
      <w:r w:rsidRPr="00B751C1">
        <w:rPr>
          <w:color w:val="333333"/>
        </w:rPr>
        <w:t xml:space="preserve"> jäsenistä Pia Ahtonen, Kerttu Happonen, Nina Savolainen, Risto Vuori ja Juha Väätäinen toimivat opettajatiimien puheenjohtajina. Tii</w:t>
      </w:r>
      <w:r w:rsidRPr="00B751C1">
        <w:rPr>
          <w:color w:val="333333"/>
        </w:rPr>
        <w:softHyphen/>
        <w:t>mit toi</w:t>
      </w:r>
      <w:r w:rsidRPr="00B751C1">
        <w:rPr>
          <w:color w:val="333333"/>
        </w:rPr>
        <w:softHyphen/>
        <w:t>mi</w:t>
      </w:r>
      <w:r w:rsidRPr="00B751C1">
        <w:rPr>
          <w:color w:val="333333"/>
        </w:rPr>
        <w:softHyphen/>
        <w:t>vat opet</w:t>
      </w:r>
      <w:r w:rsidRPr="00B751C1">
        <w:rPr>
          <w:color w:val="333333"/>
        </w:rPr>
        <w:softHyphen/>
        <w:t>ta</w:t>
      </w:r>
      <w:r w:rsidRPr="00B751C1">
        <w:rPr>
          <w:color w:val="333333"/>
        </w:rPr>
        <w:softHyphen/>
        <w:t>jien yh</w:t>
      </w:r>
      <w:r w:rsidRPr="00B751C1">
        <w:rPr>
          <w:color w:val="333333"/>
        </w:rPr>
        <w:softHyphen/>
        <w:t>tei</w:t>
      </w:r>
      <w:r w:rsidRPr="00B751C1">
        <w:rPr>
          <w:color w:val="333333"/>
        </w:rPr>
        <w:softHyphen/>
        <w:t>se</w:t>
      </w:r>
      <w:r w:rsidRPr="00B751C1">
        <w:rPr>
          <w:color w:val="333333"/>
        </w:rPr>
        <w:softHyphen/>
        <w:t>nä kes</w:t>
      </w:r>
      <w:r w:rsidRPr="00B751C1">
        <w:rPr>
          <w:color w:val="333333"/>
        </w:rPr>
        <w:softHyphen/>
        <w:t>kus</w:t>
      </w:r>
      <w:r w:rsidRPr="00B751C1">
        <w:rPr>
          <w:color w:val="333333"/>
        </w:rPr>
        <w:softHyphen/>
        <w:t>te</w:t>
      </w:r>
      <w:r w:rsidRPr="00B751C1">
        <w:rPr>
          <w:color w:val="333333"/>
        </w:rPr>
        <w:softHyphen/>
        <w:t>lu</w:t>
      </w:r>
      <w:r w:rsidRPr="00B751C1">
        <w:rPr>
          <w:color w:val="333333"/>
        </w:rPr>
        <w:softHyphen/>
        <w:t>kana</w:t>
      </w:r>
      <w:r w:rsidRPr="00B751C1">
        <w:rPr>
          <w:color w:val="333333"/>
        </w:rPr>
        <w:softHyphen/>
        <w:t>vana kou</w:t>
      </w:r>
      <w:r w:rsidRPr="00B751C1">
        <w:rPr>
          <w:color w:val="333333"/>
        </w:rPr>
        <w:softHyphen/>
        <w:t>lun ke</w:t>
      </w:r>
      <w:r w:rsidRPr="00B751C1">
        <w:rPr>
          <w:color w:val="333333"/>
        </w:rPr>
        <w:softHyphen/>
        <w:t>hit</w:t>
      </w:r>
      <w:r w:rsidRPr="00B751C1">
        <w:rPr>
          <w:color w:val="333333"/>
        </w:rPr>
        <w:softHyphen/>
        <w:t>tä</w:t>
      </w:r>
      <w:r w:rsidRPr="00B751C1">
        <w:rPr>
          <w:color w:val="333333"/>
        </w:rPr>
        <w:softHyphen/>
        <w:t>mi</w:t>
      </w:r>
      <w:r w:rsidRPr="00B751C1">
        <w:rPr>
          <w:color w:val="333333"/>
        </w:rPr>
        <w:softHyphen/>
        <w:t>ses</w:t>
      </w:r>
      <w:r w:rsidRPr="00B751C1">
        <w:rPr>
          <w:color w:val="333333"/>
        </w:rPr>
        <w:softHyphen/>
        <w:t>sä. Kehittämis- ja suunnittelutyöryhmä sekä tiimit kokoontuvat vähintään yhden kerran jakson aikana, tarvittaessa useamminkin. Lukuvuoden 2020-2021 tiimit ovat seuraavat:</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Ker</w:t>
      </w:r>
      <w:r w:rsidRPr="00B751C1">
        <w:rPr>
          <w:rStyle w:val="Voimakas"/>
          <w:color w:val="333333"/>
        </w:rPr>
        <w:softHyphen/>
        <w:t>tun tii</w:t>
      </w:r>
      <w:r w:rsidRPr="00B751C1">
        <w:rPr>
          <w:rStyle w:val="Voimakas"/>
          <w:color w:val="333333"/>
        </w:rPr>
        <w:softHyphen/>
        <w:t>mi</w:t>
      </w:r>
    </w:p>
    <w:p w:rsidR="00B751C1" w:rsidRPr="00B751C1" w:rsidRDefault="00B751C1" w:rsidP="00B751C1">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Jou</w:t>
      </w:r>
      <w:r w:rsidRPr="00B751C1">
        <w:rPr>
          <w:rFonts w:ascii="Times New Roman" w:hAnsi="Times New Roman" w:cs="Times New Roman"/>
          <w:color w:val="333333"/>
          <w:sz w:val="24"/>
          <w:szCs w:val="24"/>
        </w:rPr>
        <w:softHyphen/>
        <w:t>ni Ho</w:t>
      </w:r>
      <w:r w:rsidRPr="00B751C1">
        <w:rPr>
          <w:rFonts w:ascii="Times New Roman" w:hAnsi="Times New Roman" w:cs="Times New Roman"/>
          <w:color w:val="333333"/>
          <w:sz w:val="24"/>
          <w:szCs w:val="24"/>
        </w:rPr>
        <w:softHyphen/>
        <w:t>lo</w:t>
      </w:r>
      <w:r w:rsidRPr="00B751C1">
        <w:rPr>
          <w:rFonts w:ascii="Times New Roman" w:hAnsi="Times New Roman" w:cs="Times New Roman"/>
          <w:color w:val="333333"/>
          <w:sz w:val="24"/>
          <w:szCs w:val="24"/>
        </w:rPr>
        <w:softHyphen/>
        <w:t>pai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Sari Su</w:t>
      </w:r>
      <w:r w:rsidRPr="00B751C1">
        <w:rPr>
          <w:rFonts w:ascii="Times New Roman" w:hAnsi="Times New Roman" w:cs="Times New Roman"/>
          <w:color w:val="333333"/>
          <w:sz w:val="24"/>
          <w:szCs w:val="24"/>
        </w:rPr>
        <w:softHyphen/>
        <w:t>van</w:t>
      </w:r>
      <w:r w:rsidRPr="00B751C1">
        <w:rPr>
          <w:rFonts w:ascii="Times New Roman" w:hAnsi="Times New Roman" w:cs="Times New Roman"/>
          <w:color w:val="333333"/>
          <w:sz w:val="24"/>
          <w:szCs w:val="24"/>
        </w:rPr>
        <w:softHyphen/>
        <w:t>to</w:t>
      </w:r>
    </w:p>
    <w:p w:rsidR="00B751C1" w:rsidRPr="00B751C1" w:rsidRDefault="00B751C1" w:rsidP="00B751C1">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Mer</w:t>
      </w:r>
      <w:r w:rsidRPr="00B751C1">
        <w:rPr>
          <w:rFonts w:ascii="Times New Roman" w:hAnsi="Times New Roman" w:cs="Times New Roman"/>
          <w:color w:val="333333"/>
          <w:sz w:val="24"/>
          <w:szCs w:val="24"/>
        </w:rPr>
        <w:softHyphen/>
        <w:t>vi Ko</w:t>
      </w:r>
      <w:r w:rsidRPr="00B751C1">
        <w:rPr>
          <w:rFonts w:ascii="Times New Roman" w:hAnsi="Times New Roman" w:cs="Times New Roman"/>
          <w:color w:val="333333"/>
          <w:sz w:val="24"/>
          <w:szCs w:val="24"/>
        </w:rPr>
        <w:softHyphen/>
        <w:t>va</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Mat</w:t>
      </w:r>
      <w:r w:rsidRPr="00B751C1">
        <w:rPr>
          <w:rFonts w:ascii="Times New Roman" w:hAnsi="Times New Roman" w:cs="Times New Roman"/>
          <w:color w:val="333333"/>
          <w:sz w:val="24"/>
          <w:szCs w:val="24"/>
        </w:rPr>
        <w:softHyphen/>
        <w:t xml:space="preserve">ti </w:t>
      </w:r>
      <w:proofErr w:type="spellStart"/>
      <w:r w:rsidRPr="00B751C1">
        <w:rPr>
          <w:rFonts w:ascii="Times New Roman" w:hAnsi="Times New Roman" w:cs="Times New Roman"/>
          <w:color w:val="333333"/>
          <w:sz w:val="24"/>
          <w:szCs w:val="24"/>
        </w:rPr>
        <w:t>Lus</w:t>
      </w:r>
      <w:r w:rsidRPr="00B751C1">
        <w:rPr>
          <w:rFonts w:ascii="Times New Roman" w:hAnsi="Times New Roman" w:cs="Times New Roman"/>
          <w:color w:val="333333"/>
          <w:sz w:val="24"/>
          <w:szCs w:val="24"/>
        </w:rPr>
        <w:softHyphen/>
        <w:t>tig</w:t>
      </w:r>
      <w:proofErr w:type="spellEnd"/>
    </w:p>
    <w:p w:rsidR="00B751C1" w:rsidRPr="00B751C1" w:rsidRDefault="00B751C1" w:rsidP="00B751C1">
      <w:pPr>
        <w:numPr>
          <w:ilvl w:val="0"/>
          <w:numId w:val="17"/>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Sant</w:t>
      </w:r>
      <w:r w:rsidRPr="00B751C1">
        <w:rPr>
          <w:rFonts w:ascii="Times New Roman" w:hAnsi="Times New Roman" w:cs="Times New Roman"/>
          <w:color w:val="333333"/>
          <w:sz w:val="24"/>
          <w:szCs w:val="24"/>
        </w:rPr>
        <w:softHyphen/>
        <w:t>tu Sil</w:t>
      </w:r>
      <w:r w:rsidRPr="00B751C1">
        <w:rPr>
          <w:rFonts w:ascii="Times New Roman" w:hAnsi="Times New Roman" w:cs="Times New Roman"/>
          <w:color w:val="333333"/>
          <w:sz w:val="24"/>
          <w:szCs w:val="24"/>
        </w:rPr>
        <w:softHyphen/>
        <w:t>mä</w:t>
      </w:r>
      <w:r w:rsidRPr="00B751C1">
        <w:rPr>
          <w:rFonts w:ascii="Times New Roman" w:hAnsi="Times New Roman" w:cs="Times New Roman"/>
          <w:color w:val="333333"/>
          <w:sz w:val="24"/>
          <w:szCs w:val="24"/>
        </w:rPr>
        <w:softHyphen/>
        <w:t>ri</w:t>
      </w:r>
    </w:p>
    <w:p w:rsidR="00B751C1" w:rsidRPr="00B751C1" w:rsidRDefault="00B751C1" w:rsidP="00B751C1">
      <w:pPr>
        <w:numPr>
          <w:ilvl w:val="0"/>
          <w:numId w:val="18"/>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Reet</w:t>
      </w:r>
      <w:r w:rsidRPr="00B751C1">
        <w:rPr>
          <w:rFonts w:ascii="Times New Roman" w:hAnsi="Times New Roman" w:cs="Times New Roman"/>
          <w:color w:val="333333"/>
          <w:sz w:val="24"/>
          <w:szCs w:val="24"/>
        </w:rPr>
        <w:softHyphen/>
        <w:t>ta Va</w:t>
      </w:r>
      <w:r w:rsidRPr="00B751C1">
        <w:rPr>
          <w:rFonts w:ascii="Times New Roman" w:hAnsi="Times New Roman" w:cs="Times New Roman"/>
          <w:color w:val="333333"/>
          <w:sz w:val="24"/>
          <w:szCs w:val="24"/>
        </w:rPr>
        <w:softHyphen/>
        <w:t>ris</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Ris</w:t>
      </w:r>
      <w:r w:rsidRPr="00B751C1">
        <w:rPr>
          <w:rStyle w:val="Voimakas"/>
          <w:color w:val="333333"/>
        </w:rPr>
        <w:softHyphen/>
        <w:t>ton tii</w:t>
      </w:r>
      <w:r w:rsidRPr="00B751C1">
        <w:rPr>
          <w:rStyle w:val="Voimakas"/>
          <w:color w:val="333333"/>
        </w:rPr>
        <w:softHyphen/>
        <w:t>mi</w:t>
      </w:r>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San</w:t>
      </w:r>
      <w:r w:rsidRPr="00B751C1">
        <w:rPr>
          <w:rFonts w:ascii="Times New Roman" w:hAnsi="Times New Roman" w:cs="Times New Roman"/>
          <w:color w:val="333333"/>
          <w:sz w:val="24"/>
          <w:szCs w:val="24"/>
        </w:rPr>
        <w:softHyphen/>
        <w:t>na Tu</w:t>
      </w:r>
      <w:r w:rsidRPr="00B751C1">
        <w:rPr>
          <w:rFonts w:ascii="Times New Roman" w:hAnsi="Times New Roman" w:cs="Times New Roman"/>
          <w:color w:val="333333"/>
          <w:sz w:val="24"/>
          <w:szCs w:val="24"/>
        </w:rPr>
        <w:softHyphen/>
        <w:t>ru</w:t>
      </w:r>
      <w:r w:rsidRPr="00B751C1">
        <w:rPr>
          <w:rFonts w:ascii="Times New Roman" w:hAnsi="Times New Roman" w:cs="Times New Roman"/>
          <w:color w:val="333333"/>
          <w:sz w:val="24"/>
          <w:szCs w:val="24"/>
        </w:rPr>
        <w:softHyphen/>
        <w:t xml:space="preserve">nen/Johanna </w:t>
      </w:r>
      <w:proofErr w:type="spellStart"/>
      <w:r w:rsidRPr="00B751C1">
        <w:rPr>
          <w:rFonts w:ascii="Times New Roman" w:hAnsi="Times New Roman" w:cs="Times New Roman"/>
          <w:color w:val="333333"/>
          <w:sz w:val="24"/>
          <w:szCs w:val="24"/>
        </w:rPr>
        <w:t>Kälkäjä</w:t>
      </w:r>
      <w:proofErr w:type="spellEnd"/>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Han</w:t>
      </w:r>
      <w:r w:rsidRPr="00B751C1">
        <w:rPr>
          <w:rFonts w:ascii="Times New Roman" w:hAnsi="Times New Roman" w:cs="Times New Roman"/>
          <w:color w:val="333333"/>
          <w:sz w:val="24"/>
          <w:szCs w:val="24"/>
        </w:rPr>
        <w:softHyphen/>
        <w:t>na Su</w:t>
      </w:r>
      <w:r w:rsidRPr="00B751C1">
        <w:rPr>
          <w:rFonts w:ascii="Times New Roman" w:hAnsi="Times New Roman" w:cs="Times New Roman"/>
          <w:color w:val="333333"/>
          <w:sz w:val="24"/>
          <w:szCs w:val="24"/>
        </w:rPr>
        <w:softHyphen/>
        <w:t>ti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Mika </w:t>
      </w:r>
      <w:proofErr w:type="spellStart"/>
      <w:r w:rsidRPr="00B751C1">
        <w:rPr>
          <w:rFonts w:ascii="Times New Roman" w:hAnsi="Times New Roman" w:cs="Times New Roman"/>
          <w:color w:val="333333"/>
          <w:sz w:val="24"/>
          <w:szCs w:val="24"/>
        </w:rPr>
        <w:t>Kep</w:t>
      </w:r>
      <w:r w:rsidRPr="00B751C1">
        <w:rPr>
          <w:rFonts w:ascii="Times New Roman" w:hAnsi="Times New Roman" w:cs="Times New Roman"/>
          <w:color w:val="333333"/>
          <w:sz w:val="24"/>
          <w:szCs w:val="24"/>
        </w:rPr>
        <w:softHyphen/>
        <w:t>po</w:t>
      </w:r>
      <w:proofErr w:type="spellEnd"/>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Riit</w:t>
      </w:r>
      <w:r w:rsidRPr="00B751C1">
        <w:rPr>
          <w:rFonts w:ascii="Times New Roman" w:hAnsi="Times New Roman" w:cs="Times New Roman"/>
          <w:color w:val="333333"/>
          <w:sz w:val="24"/>
          <w:szCs w:val="24"/>
        </w:rPr>
        <w:softHyphen/>
        <w:t>ta Pi</w:t>
      </w:r>
      <w:r w:rsidRPr="00B751C1">
        <w:rPr>
          <w:rFonts w:ascii="Times New Roman" w:hAnsi="Times New Roman" w:cs="Times New Roman"/>
          <w:color w:val="333333"/>
          <w:sz w:val="24"/>
          <w:szCs w:val="24"/>
        </w:rPr>
        <w:softHyphen/>
        <w:t>ri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Mar</w:t>
      </w:r>
      <w:r w:rsidRPr="00B751C1">
        <w:rPr>
          <w:rFonts w:ascii="Times New Roman" w:hAnsi="Times New Roman" w:cs="Times New Roman"/>
          <w:color w:val="333333"/>
          <w:sz w:val="24"/>
          <w:szCs w:val="24"/>
        </w:rPr>
        <w:softHyphen/>
        <w:t>ja Tih</w:t>
      </w:r>
      <w:r w:rsidRPr="00B751C1">
        <w:rPr>
          <w:rFonts w:ascii="Times New Roman" w:hAnsi="Times New Roman" w:cs="Times New Roman"/>
          <w:color w:val="333333"/>
          <w:sz w:val="24"/>
          <w:szCs w:val="24"/>
        </w:rPr>
        <w:softHyphen/>
        <w:t>ta</w:t>
      </w:r>
      <w:r w:rsidRPr="00B751C1">
        <w:rPr>
          <w:rFonts w:ascii="Times New Roman" w:hAnsi="Times New Roman" w:cs="Times New Roman"/>
          <w:color w:val="333333"/>
          <w:sz w:val="24"/>
          <w:szCs w:val="24"/>
        </w:rPr>
        <w:softHyphen/>
        <w:t>ri</w:t>
      </w:r>
      <w:r w:rsidRPr="00B751C1">
        <w:rPr>
          <w:rFonts w:ascii="Times New Roman" w:hAnsi="Times New Roman" w:cs="Times New Roman"/>
          <w:color w:val="333333"/>
          <w:sz w:val="24"/>
          <w:szCs w:val="24"/>
        </w:rPr>
        <w:softHyphen/>
        <w:t>nen-Ul</w:t>
      </w:r>
      <w:r w:rsidRPr="00B751C1">
        <w:rPr>
          <w:rFonts w:ascii="Times New Roman" w:hAnsi="Times New Roman" w:cs="Times New Roman"/>
          <w:color w:val="333333"/>
          <w:sz w:val="24"/>
          <w:szCs w:val="24"/>
        </w:rPr>
        <w:softHyphen/>
        <w:t>ma</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19"/>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Iida Pit</w:t>
      </w:r>
      <w:r w:rsidRPr="00B751C1">
        <w:rPr>
          <w:rFonts w:ascii="Times New Roman" w:hAnsi="Times New Roman" w:cs="Times New Roman"/>
          <w:color w:val="333333"/>
          <w:sz w:val="24"/>
          <w:szCs w:val="24"/>
        </w:rPr>
        <w:softHyphen/>
        <w:t>kä</w:t>
      </w:r>
      <w:r w:rsidRPr="00B751C1">
        <w:rPr>
          <w:rFonts w:ascii="Times New Roman" w:hAnsi="Times New Roman" w:cs="Times New Roman"/>
          <w:color w:val="333333"/>
          <w:sz w:val="24"/>
          <w:szCs w:val="24"/>
        </w:rPr>
        <w:softHyphen/>
        <w:t>nen</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Juha V:n tii</w:t>
      </w:r>
      <w:r w:rsidRPr="00B751C1">
        <w:rPr>
          <w:rStyle w:val="Voimakas"/>
          <w:color w:val="333333"/>
        </w:rPr>
        <w:softHyphen/>
        <w:t>mi</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Mari Nur</w:t>
      </w:r>
      <w:r w:rsidRPr="00B751C1">
        <w:rPr>
          <w:rFonts w:ascii="Times New Roman" w:hAnsi="Times New Roman" w:cs="Times New Roman"/>
          <w:color w:val="333333"/>
          <w:sz w:val="24"/>
          <w:szCs w:val="24"/>
        </w:rPr>
        <w:softHyphen/>
        <w:t>mi</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Jyr</w:t>
      </w:r>
      <w:r w:rsidRPr="00B751C1">
        <w:rPr>
          <w:rFonts w:ascii="Times New Roman" w:hAnsi="Times New Roman" w:cs="Times New Roman"/>
          <w:color w:val="333333"/>
          <w:sz w:val="24"/>
          <w:szCs w:val="24"/>
        </w:rPr>
        <w:softHyphen/>
        <w:t>ki Blom</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Ruut Ma</w:t>
      </w:r>
      <w:r w:rsidRPr="00B751C1">
        <w:rPr>
          <w:rFonts w:ascii="Times New Roman" w:hAnsi="Times New Roman" w:cs="Times New Roman"/>
          <w:color w:val="333333"/>
          <w:sz w:val="24"/>
          <w:szCs w:val="24"/>
        </w:rPr>
        <w:softHyphen/>
        <w:t>ju</w:t>
      </w:r>
      <w:r w:rsidRPr="00B751C1">
        <w:rPr>
          <w:rFonts w:ascii="Times New Roman" w:hAnsi="Times New Roman" w:cs="Times New Roman"/>
          <w:color w:val="333333"/>
          <w:sz w:val="24"/>
          <w:szCs w:val="24"/>
        </w:rPr>
        <w:softHyphen/>
        <w:t>ri</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Anu Miet</w:t>
      </w:r>
      <w:r w:rsidRPr="00B751C1">
        <w:rPr>
          <w:rFonts w:ascii="Times New Roman" w:hAnsi="Times New Roman" w:cs="Times New Roman"/>
          <w:color w:val="333333"/>
          <w:sz w:val="24"/>
          <w:szCs w:val="24"/>
        </w:rPr>
        <w:softHyphen/>
        <w:t>ti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Son</w:t>
      </w:r>
      <w:r w:rsidRPr="00B751C1">
        <w:rPr>
          <w:rFonts w:ascii="Times New Roman" w:hAnsi="Times New Roman" w:cs="Times New Roman"/>
          <w:color w:val="333333"/>
          <w:sz w:val="24"/>
          <w:szCs w:val="24"/>
        </w:rPr>
        <w:softHyphen/>
        <w:t>ja Lam</w:t>
      </w:r>
      <w:r w:rsidRPr="00B751C1">
        <w:rPr>
          <w:rFonts w:ascii="Times New Roman" w:hAnsi="Times New Roman" w:cs="Times New Roman"/>
          <w:color w:val="333333"/>
          <w:sz w:val="24"/>
          <w:szCs w:val="24"/>
        </w:rPr>
        <w:softHyphen/>
        <w:t>pi</w:t>
      </w:r>
      <w:r w:rsidRPr="00B751C1">
        <w:rPr>
          <w:rFonts w:ascii="Times New Roman" w:hAnsi="Times New Roman" w:cs="Times New Roman"/>
          <w:color w:val="333333"/>
          <w:sz w:val="24"/>
          <w:szCs w:val="24"/>
        </w:rPr>
        <w:softHyphen/>
        <w:t>nen/Emmi Sor</w:t>
      </w:r>
      <w:r w:rsidRPr="00B751C1">
        <w:rPr>
          <w:rFonts w:ascii="Times New Roman" w:hAnsi="Times New Roman" w:cs="Times New Roman"/>
          <w:color w:val="333333"/>
          <w:sz w:val="24"/>
          <w:szCs w:val="24"/>
        </w:rPr>
        <w:softHyphen/>
        <w:t>mu</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0"/>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Inka Kok</w:t>
      </w:r>
      <w:r w:rsidRPr="00B751C1">
        <w:rPr>
          <w:rFonts w:ascii="Times New Roman" w:hAnsi="Times New Roman" w:cs="Times New Roman"/>
          <w:color w:val="333333"/>
          <w:sz w:val="24"/>
          <w:szCs w:val="24"/>
        </w:rPr>
        <w:softHyphen/>
        <w:t>ko</w:t>
      </w:r>
      <w:r w:rsidRPr="00B751C1">
        <w:rPr>
          <w:rFonts w:ascii="Times New Roman" w:hAnsi="Times New Roman" w:cs="Times New Roman"/>
          <w:color w:val="333333"/>
          <w:sz w:val="24"/>
          <w:szCs w:val="24"/>
        </w:rPr>
        <w:softHyphen/>
        <w:t>nen</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lastRenderedPageBreak/>
        <w:t>Pian tii</w:t>
      </w:r>
      <w:r w:rsidRPr="00B751C1">
        <w:rPr>
          <w:rStyle w:val="Voimakas"/>
          <w:color w:val="333333"/>
        </w:rPr>
        <w:softHyphen/>
        <w:t>mi</w:t>
      </w:r>
    </w:p>
    <w:p w:rsidR="00B751C1" w:rsidRPr="00B751C1" w:rsidRDefault="00B751C1" w:rsidP="00B751C1">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Jar</w:t>
      </w:r>
      <w:r w:rsidRPr="00B751C1">
        <w:rPr>
          <w:rFonts w:ascii="Times New Roman" w:hAnsi="Times New Roman" w:cs="Times New Roman"/>
          <w:color w:val="333333"/>
          <w:sz w:val="24"/>
          <w:szCs w:val="24"/>
        </w:rPr>
        <w:softHyphen/>
        <w:t>mo Heik</w:t>
      </w:r>
      <w:r w:rsidRPr="00B751C1">
        <w:rPr>
          <w:rFonts w:ascii="Times New Roman" w:hAnsi="Times New Roman" w:cs="Times New Roman"/>
          <w:color w:val="333333"/>
          <w:sz w:val="24"/>
          <w:szCs w:val="24"/>
        </w:rPr>
        <w:softHyphen/>
        <w:t>ki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1"/>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Hen</w:t>
      </w:r>
      <w:r w:rsidRPr="00B751C1">
        <w:rPr>
          <w:rFonts w:ascii="Times New Roman" w:hAnsi="Times New Roman" w:cs="Times New Roman"/>
          <w:color w:val="333333"/>
          <w:sz w:val="24"/>
          <w:szCs w:val="24"/>
        </w:rPr>
        <w:softHyphen/>
        <w:t>na Hä</w:t>
      </w:r>
      <w:r w:rsidRPr="00B751C1">
        <w:rPr>
          <w:rFonts w:ascii="Times New Roman" w:hAnsi="Times New Roman" w:cs="Times New Roman"/>
          <w:color w:val="333333"/>
          <w:sz w:val="24"/>
          <w:szCs w:val="24"/>
        </w:rPr>
        <w:softHyphen/>
        <w:t>my</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Anna Ma</w:t>
      </w:r>
      <w:r w:rsidRPr="00B751C1">
        <w:rPr>
          <w:rFonts w:ascii="Times New Roman" w:hAnsi="Times New Roman" w:cs="Times New Roman"/>
          <w:color w:val="333333"/>
          <w:sz w:val="24"/>
          <w:szCs w:val="24"/>
        </w:rPr>
        <w:softHyphen/>
        <w:t>li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Rit</w:t>
      </w:r>
      <w:r w:rsidRPr="00B751C1">
        <w:rPr>
          <w:rFonts w:ascii="Times New Roman" w:hAnsi="Times New Roman" w:cs="Times New Roman"/>
          <w:color w:val="333333"/>
          <w:sz w:val="24"/>
          <w:szCs w:val="24"/>
        </w:rPr>
        <w:softHyphen/>
        <w:t xml:space="preserve">va </w:t>
      </w:r>
      <w:proofErr w:type="spellStart"/>
      <w:r w:rsidRPr="00B751C1">
        <w:rPr>
          <w:rFonts w:ascii="Times New Roman" w:hAnsi="Times New Roman" w:cs="Times New Roman"/>
          <w:color w:val="333333"/>
          <w:sz w:val="24"/>
          <w:szCs w:val="24"/>
        </w:rPr>
        <w:t>Ti</w:t>
      </w:r>
      <w:r w:rsidRPr="00B751C1">
        <w:rPr>
          <w:rFonts w:ascii="Times New Roman" w:hAnsi="Times New Roman" w:cs="Times New Roman"/>
          <w:color w:val="333333"/>
          <w:sz w:val="24"/>
          <w:szCs w:val="24"/>
        </w:rPr>
        <w:softHyphen/>
        <w:t>la</w:t>
      </w:r>
      <w:r w:rsidRPr="00B751C1">
        <w:rPr>
          <w:rFonts w:ascii="Times New Roman" w:hAnsi="Times New Roman" w:cs="Times New Roman"/>
          <w:color w:val="333333"/>
          <w:sz w:val="24"/>
          <w:szCs w:val="24"/>
        </w:rPr>
        <w:softHyphen/>
        <w:t>eus</w:t>
      </w:r>
      <w:proofErr w:type="spellEnd"/>
    </w:p>
    <w:p w:rsidR="00B751C1" w:rsidRPr="00B751C1" w:rsidRDefault="00B751C1" w:rsidP="00B751C1">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Tyt</w:t>
      </w:r>
      <w:r w:rsidRPr="00B751C1">
        <w:rPr>
          <w:rFonts w:ascii="Times New Roman" w:hAnsi="Times New Roman" w:cs="Times New Roman"/>
          <w:color w:val="333333"/>
          <w:sz w:val="24"/>
          <w:szCs w:val="24"/>
        </w:rPr>
        <w:softHyphen/>
        <w:t>ti Tu</w:t>
      </w:r>
      <w:r w:rsidRPr="00B751C1">
        <w:rPr>
          <w:rFonts w:ascii="Times New Roman" w:hAnsi="Times New Roman" w:cs="Times New Roman"/>
          <w:color w:val="333333"/>
          <w:sz w:val="24"/>
          <w:szCs w:val="24"/>
        </w:rPr>
        <w:softHyphen/>
        <w:t>ru</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2"/>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Mark</w:t>
      </w:r>
      <w:r w:rsidRPr="00B751C1">
        <w:rPr>
          <w:rFonts w:ascii="Times New Roman" w:hAnsi="Times New Roman" w:cs="Times New Roman"/>
          <w:color w:val="333333"/>
          <w:sz w:val="24"/>
          <w:szCs w:val="24"/>
        </w:rPr>
        <w:softHyphen/>
        <w:t>ku Uk</w:t>
      </w:r>
      <w:r w:rsidRPr="00B751C1">
        <w:rPr>
          <w:rFonts w:ascii="Times New Roman" w:hAnsi="Times New Roman" w:cs="Times New Roman"/>
          <w:color w:val="333333"/>
          <w:sz w:val="24"/>
          <w:szCs w:val="24"/>
        </w:rPr>
        <w:softHyphen/>
        <w:t>ko</w:t>
      </w:r>
      <w:r w:rsidRPr="00B751C1">
        <w:rPr>
          <w:rFonts w:ascii="Times New Roman" w:hAnsi="Times New Roman" w:cs="Times New Roman"/>
          <w:color w:val="333333"/>
          <w:sz w:val="24"/>
          <w:szCs w:val="24"/>
        </w:rPr>
        <w:softHyphen/>
        <w:t>nen</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Ni</w:t>
      </w:r>
      <w:r w:rsidRPr="00B751C1">
        <w:rPr>
          <w:rStyle w:val="Voimakas"/>
          <w:color w:val="333333"/>
        </w:rPr>
        <w:softHyphen/>
        <w:t>nan tii</w:t>
      </w:r>
      <w:r w:rsidRPr="00B751C1">
        <w:rPr>
          <w:rStyle w:val="Voimakas"/>
          <w:color w:val="333333"/>
        </w:rPr>
        <w:softHyphen/>
        <w:t>mi</w:t>
      </w:r>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He</w:t>
      </w:r>
      <w:r w:rsidRPr="00B751C1">
        <w:rPr>
          <w:rFonts w:ascii="Times New Roman" w:hAnsi="Times New Roman" w:cs="Times New Roman"/>
          <w:color w:val="333333"/>
          <w:sz w:val="24"/>
          <w:szCs w:val="24"/>
        </w:rPr>
        <w:softHyphen/>
        <w:t>le</w:t>
      </w:r>
      <w:r w:rsidRPr="00B751C1">
        <w:rPr>
          <w:rFonts w:ascii="Times New Roman" w:hAnsi="Times New Roman" w:cs="Times New Roman"/>
          <w:color w:val="333333"/>
          <w:sz w:val="24"/>
          <w:szCs w:val="24"/>
        </w:rPr>
        <w:softHyphen/>
        <w:t>na Huuh</w:t>
      </w:r>
      <w:r w:rsidRPr="00B751C1">
        <w:rPr>
          <w:rFonts w:ascii="Times New Roman" w:hAnsi="Times New Roman" w:cs="Times New Roman"/>
          <w:color w:val="333333"/>
          <w:sz w:val="24"/>
          <w:szCs w:val="24"/>
        </w:rPr>
        <w:softHyphen/>
        <w:t>ka</w:t>
      </w:r>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Lari Här</w:t>
      </w:r>
      <w:r w:rsidRPr="00B751C1">
        <w:rPr>
          <w:rFonts w:ascii="Times New Roman" w:hAnsi="Times New Roman" w:cs="Times New Roman"/>
          <w:color w:val="333333"/>
          <w:sz w:val="24"/>
          <w:szCs w:val="24"/>
        </w:rPr>
        <w:softHyphen/>
        <w:t>kö</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Anna </w:t>
      </w:r>
      <w:proofErr w:type="spellStart"/>
      <w:r w:rsidRPr="00B751C1">
        <w:rPr>
          <w:rFonts w:ascii="Times New Roman" w:hAnsi="Times New Roman" w:cs="Times New Roman"/>
          <w:color w:val="333333"/>
          <w:sz w:val="24"/>
          <w:szCs w:val="24"/>
        </w:rPr>
        <w:t>Kos</w:t>
      </w:r>
      <w:r w:rsidRPr="00B751C1">
        <w:rPr>
          <w:rFonts w:ascii="Times New Roman" w:hAnsi="Times New Roman" w:cs="Times New Roman"/>
          <w:color w:val="333333"/>
          <w:sz w:val="24"/>
          <w:szCs w:val="24"/>
        </w:rPr>
        <w:softHyphen/>
        <w:t>kut</w:t>
      </w:r>
      <w:r w:rsidRPr="00B751C1">
        <w:rPr>
          <w:rFonts w:ascii="Times New Roman" w:hAnsi="Times New Roman" w:cs="Times New Roman"/>
          <w:color w:val="333333"/>
          <w:sz w:val="24"/>
          <w:szCs w:val="24"/>
        </w:rPr>
        <w:softHyphen/>
        <w:t>vuo</w:t>
      </w:r>
      <w:r w:rsidRPr="00B751C1">
        <w:rPr>
          <w:rFonts w:ascii="Times New Roman" w:hAnsi="Times New Roman" w:cs="Times New Roman"/>
          <w:color w:val="333333"/>
          <w:sz w:val="24"/>
          <w:szCs w:val="24"/>
        </w:rPr>
        <w:softHyphen/>
        <w:t>ri</w:t>
      </w:r>
      <w:proofErr w:type="spellEnd"/>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Elsi Mörs</w:t>
      </w:r>
      <w:r w:rsidRPr="00B751C1">
        <w:rPr>
          <w:rFonts w:ascii="Times New Roman" w:hAnsi="Times New Roman" w:cs="Times New Roman"/>
          <w:color w:val="333333"/>
          <w:sz w:val="24"/>
          <w:szCs w:val="24"/>
        </w:rPr>
        <w:softHyphen/>
        <w:t>ky</w:t>
      </w:r>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Riik</w:t>
      </w:r>
      <w:r w:rsidRPr="00B751C1">
        <w:rPr>
          <w:rFonts w:ascii="Times New Roman" w:hAnsi="Times New Roman" w:cs="Times New Roman"/>
          <w:color w:val="333333"/>
          <w:sz w:val="24"/>
          <w:szCs w:val="24"/>
        </w:rPr>
        <w:softHyphen/>
        <w:t>ka Sal</w:t>
      </w:r>
      <w:r w:rsidRPr="00B751C1">
        <w:rPr>
          <w:rFonts w:ascii="Times New Roman" w:hAnsi="Times New Roman" w:cs="Times New Roman"/>
          <w:color w:val="333333"/>
          <w:sz w:val="24"/>
          <w:szCs w:val="24"/>
        </w:rPr>
        <w:softHyphen/>
        <w:t>mi</w:t>
      </w:r>
      <w:r w:rsidRPr="00B751C1">
        <w:rPr>
          <w:rFonts w:ascii="Times New Roman" w:hAnsi="Times New Roman" w:cs="Times New Roman"/>
          <w:color w:val="333333"/>
          <w:sz w:val="24"/>
          <w:szCs w:val="24"/>
        </w:rPr>
        <w:softHyphen/>
        <w:t>nen</w:t>
      </w:r>
    </w:p>
    <w:p w:rsidR="00B751C1" w:rsidRPr="00B751C1" w:rsidRDefault="00B751C1" w:rsidP="00B751C1">
      <w:pPr>
        <w:numPr>
          <w:ilvl w:val="0"/>
          <w:numId w:val="23"/>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Juha Tor</w:t>
      </w:r>
      <w:r w:rsidRPr="00B751C1">
        <w:rPr>
          <w:rFonts w:ascii="Times New Roman" w:hAnsi="Times New Roman" w:cs="Times New Roman"/>
          <w:color w:val="333333"/>
          <w:sz w:val="24"/>
          <w:szCs w:val="24"/>
        </w:rPr>
        <w:softHyphen/>
        <w:t>ni</w:t>
      </w:r>
      <w:r w:rsidRPr="00B751C1">
        <w:rPr>
          <w:rFonts w:ascii="Times New Roman" w:hAnsi="Times New Roman" w:cs="Times New Roman"/>
          <w:color w:val="333333"/>
          <w:sz w:val="24"/>
          <w:szCs w:val="24"/>
        </w:rPr>
        <w:softHyphen/>
        <w:t>ai</w:t>
      </w:r>
      <w:r w:rsidRPr="00B751C1">
        <w:rPr>
          <w:rFonts w:ascii="Times New Roman" w:hAnsi="Times New Roman" w:cs="Times New Roman"/>
          <w:color w:val="333333"/>
          <w:sz w:val="24"/>
          <w:szCs w:val="24"/>
        </w:rPr>
        <w:softHyphen/>
        <w:t>nen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Urheilulukion koordinaattorina toimii Jyrki Blom. Rehtori ja koordinaattori vastaavat urheilulukion toiminnasta ja sen kehittämisestä yhdessä Urheiluakatemian koordinaattori Johanna Tikkasen kanssa.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Rehtori pitää kehitys- ja mahdolliset TSA-keskustelut syyslukukaudella 2020.</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Jaksoittain pidetään yksi opettajainkokous sekä ryhmänohjaustapaamiset vuositasoittain ja arviointikokous.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Koulun toiminta on koottu opettajien kalenteriin koko lukuvuodeksi ja tarvittaessa sitä muutetaan sekä tiedotetaan tehdyistä muutoksista.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Koko kouluyhteisö (opettajat, opiskelijat, keittiöhenkilökunta jne.) sitoutetaan koulun yhteisiin käytänteisiin. Koulun yhteiset käytänteet on kirjattu </w:t>
      </w:r>
      <w:hyperlink r:id="rId7" w:history="1">
        <w:r w:rsidRPr="00B751C1">
          <w:rPr>
            <w:rStyle w:val="Hyperlinkki"/>
            <w:color w:val="0013D7"/>
          </w:rPr>
          <w:t>Opinto-oppaaseen. </w:t>
        </w:r>
      </w:hyperlink>
      <w:r w:rsidRPr="00B751C1">
        <w:rPr>
          <w:color w:val="333333"/>
        </w:rPr>
        <w:t>Opettajan opas täydentää Opinto-opasta ja toimii opettajan tukena.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Säilytetään avoin kulttuuri johtamisessa ja suunnittelussa.</w:t>
      </w:r>
    </w:p>
    <w:p w:rsidR="00B751C1" w:rsidRPr="00B751C1" w:rsidRDefault="00B751C1" w:rsidP="00B751C1">
      <w:pPr>
        <w:pStyle w:val="Otsikko3"/>
      </w:pPr>
      <w:bookmarkStart w:id="7" w:name="29"/>
      <w:bookmarkStart w:id="8" w:name="_Toc54078827"/>
      <w:bookmarkEnd w:id="7"/>
      <w:r w:rsidRPr="00B751C1">
        <w:t>1.2. Tiimit ja niiden tehtävät</w:t>
      </w:r>
      <w:bookmarkEnd w:id="8"/>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Opettajakunta on jaettu tiimeiksi. Opettajakunnasta on valittu tiimiryhmien puheenjohtajat, jotka myös toimivat koulun kehittämis- ja </w:t>
      </w:r>
      <w:proofErr w:type="spellStart"/>
      <w:r w:rsidRPr="00B751C1">
        <w:rPr>
          <w:color w:val="333333"/>
        </w:rPr>
        <w:t>suunniteluryhmän</w:t>
      </w:r>
      <w:proofErr w:type="spellEnd"/>
      <w:r w:rsidRPr="00B751C1">
        <w:rPr>
          <w:color w:val="333333"/>
        </w:rPr>
        <w:t xml:space="preserve"> jäseninä. Näin koulun toiminnan kehittämiseen ja suunnitteluun </w:t>
      </w:r>
      <w:proofErr w:type="spellStart"/>
      <w:r w:rsidRPr="00B751C1">
        <w:rPr>
          <w:color w:val="333333"/>
        </w:rPr>
        <w:t>liittyyvät</w:t>
      </w:r>
      <w:proofErr w:type="spellEnd"/>
      <w:r w:rsidRPr="00B751C1">
        <w:rPr>
          <w:color w:val="333333"/>
        </w:rPr>
        <w:t xml:space="preserve"> vuotuiset asiat pohjustetaan tiimeissä. Tiimien puheenjohtajat kokoavat tiimeissä nousseet asiat ja välittävät ne koulun rehtorille. Koulun rehtori rakentaa niistä esityslistan KESU- kokoukseen, joka valmistelee sisältöjä jokaisen jakson opettajakokoukseen. Rehtori kokoaa </w:t>
      </w:r>
      <w:proofErr w:type="spellStart"/>
      <w:r w:rsidRPr="00B751C1">
        <w:rPr>
          <w:color w:val="333333"/>
        </w:rPr>
        <w:t>kesu</w:t>
      </w:r>
      <w:proofErr w:type="spellEnd"/>
      <w:r w:rsidRPr="00B751C1">
        <w:rPr>
          <w:color w:val="333333"/>
        </w:rPr>
        <w:t>-kokouksen pohjalta lopullisen asialistan opettajakokoukseen. Tiimit lukuvuonna 2020-2021 on kirjattu kohtaan 1.1. Johtamiskäytänteet ja toiminnan suunnittelu. Tiimit osallistuvat myös lukion opetussuunnitelma -työhön.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Lisäksi toimintaa kehitetään erilaisissa työryhmissä. Työryhmien tehtävät ovat aihekohtaisia: opiskelijahuoltoryhmä, </w:t>
      </w:r>
      <w:proofErr w:type="spellStart"/>
      <w:r w:rsidRPr="00B751C1">
        <w:rPr>
          <w:color w:val="333333"/>
        </w:rPr>
        <w:t>tvt</w:t>
      </w:r>
      <w:proofErr w:type="spellEnd"/>
      <w:r w:rsidRPr="00B751C1">
        <w:rPr>
          <w:color w:val="333333"/>
        </w:rPr>
        <w:t>-työryhmä, </w:t>
      </w:r>
      <w:proofErr w:type="spellStart"/>
      <w:r w:rsidRPr="00B751C1">
        <w:rPr>
          <w:color w:val="333333"/>
        </w:rPr>
        <w:t>kv</w:t>
      </w:r>
      <w:proofErr w:type="spellEnd"/>
      <w:r w:rsidRPr="00B751C1">
        <w:rPr>
          <w:color w:val="333333"/>
        </w:rPr>
        <w:t xml:space="preserve">-työryhmä, kestävän kehityksen työryhmä ja tiedottamistyöryhmä. Työryhmät kokoontuvat oman aikataulunsa mukaisesti siten, että toiminta pysyy sujuvana ja sitä kehitetään vuosittain eteenpäin. Työryhmien vastuuhenkilöiden toimenkuvat </w:t>
      </w:r>
      <w:r w:rsidRPr="00B751C1">
        <w:rPr>
          <w:color w:val="333333"/>
        </w:rPr>
        <w:lastRenderedPageBreak/>
        <w:t>kerrotaan Opettajan oppaassa. Vuositasoittain toimivat ryhmänohjaajista koostuvat työryhmät.</w:t>
      </w:r>
      <w:r w:rsidRPr="00B751C1">
        <w:rPr>
          <w:color w:val="800080"/>
        </w:rPr>
        <w:t> </w:t>
      </w:r>
      <w:r w:rsidRPr="00B751C1">
        <w:rPr>
          <w:color w:val="333333"/>
        </w:rPr>
        <w:t>Näiden RO-työryhmien tehtävänä on mm. kehittää ryhmänohjaustuokioita. Kunkin vuositason ryhmänohjaajista on valittu kehittämistoimintaa ohjaava ro/</w:t>
      </w:r>
      <w:proofErr w:type="spellStart"/>
      <w:r w:rsidRPr="00B751C1">
        <w:rPr>
          <w:color w:val="333333"/>
        </w:rPr>
        <w:t>ro:t</w:t>
      </w:r>
      <w:proofErr w:type="spellEnd"/>
      <w:r w:rsidRPr="00B751C1">
        <w:rPr>
          <w:color w:val="333333"/>
        </w:rPr>
        <w:t xml:space="preserve">. Lisäksi 1 </w:t>
      </w:r>
      <w:proofErr w:type="spellStart"/>
      <w:r w:rsidRPr="00B751C1">
        <w:rPr>
          <w:color w:val="333333"/>
        </w:rPr>
        <w:t>ov:n</w:t>
      </w:r>
      <w:proofErr w:type="spellEnd"/>
      <w:r w:rsidRPr="00B751C1">
        <w:rPr>
          <w:color w:val="333333"/>
        </w:rPr>
        <w:t xml:space="preserve"> ryhmänohjaajat tukevat 1 </w:t>
      </w:r>
      <w:proofErr w:type="spellStart"/>
      <w:r w:rsidRPr="00B751C1">
        <w:rPr>
          <w:color w:val="333333"/>
        </w:rPr>
        <w:t>ov:n</w:t>
      </w:r>
      <w:proofErr w:type="spellEnd"/>
      <w:r w:rsidRPr="00B751C1">
        <w:rPr>
          <w:color w:val="333333"/>
        </w:rPr>
        <w:t xml:space="preserve"> opiskelijoita vappujuhlan järjestelyissä; 2. </w:t>
      </w:r>
      <w:proofErr w:type="spellStart"/>
      <w:r w:rsidRPr="00B751C1">
        <w:rPr>
          <w:color w:val="333333"/>
        </w:rPr>
        <w:t>ov:n</w:t>
      </w:r>
      <w:proofErr w:type="spellEnd"/>
      <w:r w:rsidRPr="00B751C1">
        <w:rPr>
          <w:color w:val="333333"/>
        </w:rPr>
        <w:t xml:space="preserve"> ryhmänohjaajat ohjaavat 2 </w:t>
      </w:r>
      <w:proofErr w:type="spellStart"/>
      <w:r w:rsidRPr="00B751C1">
        <w:rPr>
          <w:color w:val="333333"/>
        </w:rPr>
        <w:t>ov:n</w:t>
      </w:r>
      <w:proofErr w:type="spellEnd"/>
      <w:r w:rsidRPr="00B751C1">
        <w:rPr>
          <w:color w:val="333333"/>
        </w:rPr>
        <w:t xml:space="preserve"> opiskelijoita potkiaisten ja vanhojen tanssien järjestelyissä; 3.-4.n </w:t>
      </w:r>
      <w:proofErr w:type="spellStart"/>
      <w:r w:rsidRPr="00B751C1">
        <w:rPr>
          <w:color w:val="333333"/>
        </w:rPr>
        <w:t>ov:n</w:t>
      </w:r>
      <w:proofErr w:type="spellEnd"/>
      <w:r w:rsidRPr="00B751C1">
        <w:rPr>
          <w:color w:val="333333"/>
        </w:rPr>
        <w:t xml:space="preserve"> ryhmänohjaajat ovat 3. - 4 </w:t>
      </w:r>
      <w:proofErr w:type="spellStart"/>
      <w:r w:rsidRPr="00B751C1">
        <w:rPr>
          <w:color w:val="333333"/>
        </w:rPr>
        <w:t>ov:n</w:t>
      </w:r>
      <w:proofErr w:type="spellEnd"/>
      <w:r w:rsidRPr="00B751C1">
        <w:rPr>
          <w:color w:val="333333"/>
        </w:rPr>
        <w:t xml:space="preserve"> opiskelijoiden tukena joulujuhlan ja penkkareiden järjestelyissä. Työhyvinvointipari vastaa hyvinvoinnin suunnittelusta ja kehittämisestä.</w:t>
      </w:r>
    </w:p>
    <w:p w:rsidR="00B751C1" w:rsidRPr="00B751C1" w:rsidRDefault="00B751C1" w:rsidP="00B751C1">
      <w:pPr>
        <w:pStyle w:val="Otsikko2"/>
      </w:pPr>
      <w:bookmarkStart w:id="9" w:name="3"/>
      <w:bookmarkStart w:id="10" w:name="_Toc54078828"/>
      <w:bookmarkEnd w:id="9"/>
      <w:r w:rsidRPr="00B751C1">
        <w:t>2. Koulutuspoliittinen ohjelma, opetussuunnitelma ja kehittämistyö</w:t>
      </w:r>
      <w:bookmarkEnd w:id="10"/>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Lukiomme opetustyö perustuu vuoden 2016 opetussuunnitelmaan. Opetussuunnitelman toteutusta kehitetään yhteistyössä lukioiden opettajien ja opiskelijoiden kanssa. Kuopion lukioiden kurssisisällöt on yhtenäistetty ja yhteistä kurssitarjontaa kehitetään edelleen. Arvioimme vuosittain opetussuunnitelman toteutumista ja tavoitteiden saavuttamista.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Tavoitteemme on, että Klassikasta lähtevä opiskelija pystyy koulusta saamiensa tietojen ja taitojen avulla suoriutumaan hyvin jatko-opinnoissaan ja elämässään ympäröivässä yhteiskunnassa.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Lukuvuonna 2020–2021 jatketaan LOPS2021-työtä.  </w:t>
      </w:r>
    </w:p>
    <w:p w:rsidR="00B751C1" w:rsidRPr="00B751C1" w:rsidRDefault="00B751C1" w:rsidP="00B751C1">
      <w:pPr>
        <w:pStyle w:val="Otsikko3"/>
      </w:pPr>
      <w:bookmarkStart w:id="11" w:name="17"/>
      <w:bookmarkStart w:id="12" w:name="_Toc54078829"/>
      <w:bookmarkEnd w:id="11"/>
      <w:r w:rsidRPr="00B751C1">
        <w:t>2.1. Koulutuspoliittinen ohjelma ja kokeilukulttuuri</w:t>
      </w:r>
      <w:bookmarkEnd w:id="12"/>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Koulussamme tuetaan opiskelijoita aktivoivia opiskelutapoja monipuolisin opetusjärjestelyin sekä tieto- ja viestintätekniikan mielekkäällä käytöllä.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Kuopion klassillisessa lukiossa kehitetään yhteisopettajuutta ja tiimioppimista: Lukuvuonna 2020-21 kaikki ensimmäisen opintovuoden opiskelijat osallistuvat tiimijaksoon, jossa opiskelijat opiskelevat jakson ajan noin viiden hengen tiimeissä ja jossa opiskeltavien kurssien sisällöt on integroitu. Yhteisopettajuutta kehitetään myös oppiaineiden sisällä. Uuden opetussuunnitelman mukaisia opintojaksoja suunnitellaan niin oppiaineen sisäisesti kuin oppiainerajoja ylittävästi.</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Opinto-ohjausta kehitetään: Opinto-ohjaus on osa tiimijaksoa ja RSMP-profiili on käytössä 2. opintovuodesta alkaen opiskelijoille itsetuntemuksen ja jatko-opintojen pohdinnan tueksi. RSMP-profiili määritetään kullekin opiskelijalle OP02-kurssin yhteydessä. RSMP-profiilin käyttöä kehitetään myös osana muiden aineiden opetusta.</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Kokeilukulttuuria edistetään monin keinoin: pedagogisia kokeiluja, uusia opetusmenetelmiä ja koulutusten antia esitellään opettajainkokousten yhteydessä. Opettajille tarjotaan ohjausta opetusvälineiden ja tietotekniikan käytössä. Matti Lähtevänoja kouluttaa opettajia henkilökohtaisesti säännöllisin väliajoin.</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Kursseilla käytetään summatiivisten arviointimenetelmien lisäksi monipuolisia oppimista ohjaavia arviointitapoja, esimerkiksi itse- ja vertaisarviointia. Arviointitapoja kehitetään edelleen uuden opetussuunnitelman tavoitteiden suuntaisesti. Tehostetaan ja monipuolistetaan opiskelijoiden mahdollisuuksia hyödyntää omia laitteita, sähköisiä oppimisympäristöjä ja niissä olevaa materiaalia. Opetusta rikastetaan mm. VR-laitteistolla ja tutkitaan tekoälyn sovellusmahdollisuuksia.</w:t>
      </w:r>
    </w:p>
    <w:p w:rsidR="00B751C1" w:rsidRPr="00B751C1" w:rsidRDefault="00B751C1" w:rsidP="00B751C1">
      <w:pPr>
        <w:pStyle w:val="Otsikko3"/>
      </w:pPr>
      <w:bookmarkStart w:id="13" w:name="14"/>
      <w:bookmarkStart w:id="14" w:name="_Toc54078830"/>
      <w:bookmarkEnd w:id="13"/>
      <w:r w:rsidRPr="00B751C1">
        <w:t>2.2. Opetussuunnitelmatyö</w:t>
      </w:r>
      <w:bookmarkEnd w:id="14"/>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lastRenderedPageBreak/>
        <w:t xml:space="preserve">Klassillisessa lukiossa tavoitteena on, että Klassikasta lähtevä opiskelija pystyy koulusta saamiensa tietojen ja taitojen avulla suoriutumaan hyvin jatko-opinnoissaan ja elämässään ympäröivässä yhteiskunnassa. Opetuksen lisäksi tavoitetta tukevat erilaiset koulun tapahtumat ja hankkeet.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LOPS2021 on yksi Kuopion lukioiden painopistealueista lukuvuonna 2020–2021. Kuopion klassillisen lukion opetussuunnitelmatyötä tukee Yhdessä kohti uutta lukiota -hanke, jossa ovat mukana kaikki Kuopion lukiot. Klassikasta on nimetty kolme LOPS-agenttia, jotka kouluttautuvat uuden opetussuunnitelman sisältöihin ja jalkauttavat OPS-työtä koko kouluyhteisöön. Klassikan LOPS-agentit ovat Pia Ahtonen, Kerttu Happonen ja Nina Savolainen. Rehtori, apulaisrehtorit ja LOPS-agentit suunnittelevat yhteistyössä LOPS2021-prosessin etenemistä Kuopion klassillisessa lukiossa. Lisäksi uutta opetussuunnitelmaa työstetään lukioiden yhteisissä </w:t>
      </w:r>
      <w:proofErr w:type="gramStart"/>
      <w:r w:rsidRPr="00B751C1">
        <w:rPr>
          <w:rFonts w:ascii="Times New Roman" w:hAnsi="Times New Roman" w:cs="Times New Roman"/>
          <w:color w:val="333333"/>
          <w:sz w:val="24"/>
          <w:szCs w:val="24"/>
        </w:rPr>
        <w:t>aineryhmäpalavereissa  ja</w:t>
      </w:r>
      <w:proofErr w:type="gramEnd"/>
      <w:r w:rsidRPr="00B751C1">
        <w:rPr>
          <w:rFonts w:ascii="Times New Roman" w:hAnsi="Times New Roman" w:cs="Times New Roman"/>
          <w:color w:val="333333"/>
          <w:sz w:val="24"/>
          <w:szCs w:val="24"/>
        </w:rPr>
        <w:t xml:space="preserve"> </w:t>
      </w:r>
      <w:proofErr w:type="spellStart"/>
      <w:r w:rsidRPr="00B751C1">
        <w:rPr>
          <w:rFonts w:ascii="Times New Roman" w:hAnsi="Times New Roman" w:cs="Times New Roman"/>
          <w:color w:val="333333"/>
          <w:sz w:val="24"/>
          <w:szCs w:val="24"/>
        </w:rPr>
        <w:t>VESO:issa</w:t>
      </w:r>
      <w:proofErr w:type="spellEnd"/>
      <w:r w:rsidRPr="00B751C1">
        <w:rPr>
          <w:rFonts w:ascii="Times New Roman" w:hAnsi="Times New Roman" w:cs="Times New Roman"/>
          <w:color w:val="333333"/>
          <w:sz w:val="24"/>
          <w:szCs w:val="24"/>
        </w:rPr>
        <w:t xml:space="preserve">.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Klassillisessa lukiossa jatketaan oppiainerajoja yhdistävän opiskelun kehittämistä. Tiimijakson ohella luodaan malleja pienimuotoisempiin oppiainerajoja yhdistäviin opintokokonaisuuksiin. Arviointia kehitetään jakamalla käytössä olevia malleja. Erityisesti 2. ja 3. jaksojen uudenlaisen rakenteen vaikutukset arviointiin tutkitaan ja siinä syntyneitä käytänteitä jaetaan ja arvioidaan. Opettajien yhteistyöhön kannustetaan myös yhteisopettajuutta tukemalla.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Klassillisen lukion urheilulukion opetussuunnitelmaa työstetään yhteistyössä valtakunnallisen urheilulukioverkoston kanssa.</w:t>
      </w:r>
    </w:p>
    <w:p w:rsidR="00B751C1" w:rsidRPr="00B751C1" w:rsidRDefault="00B751C1" w:rsidP="00B751C1">
      <w:pPr>
        <w:pStyle w:val="Otsikko3"/>
      </w:pPr>
      <w:bookmarkStart w:id="15" w:name="21"/>
      <w:bookmarkStart w:id="16" w:name="_Toc54078831"/>
      <w:bookmarkEnd w:id="15"/>
      <w:r w:rsidRPr="00B751C1">
        <w:t>2.3. Kehittämistyö ja hankkeet</w:t>
      </w:r>
      <w:bookmarkEnd w:id="1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Klassillisen lukion kehittämisen painopistealueet lukuvuonna 2020-21 ovat LOPS21, hyvinvointi ja työelämäyhteistyö.</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Lukion opetussuunnitelmatyö jatkuu yhteistyössä Kuopion lukioiden kanssa. Klassillisessa lukiossa lukuvuonna 2020-21 vahvistetaan tiimi- ja yhteisopettajuutta järjestämällä 1. opintovuoden opiskelijoille tiimijakso ja yhteisopettajuuteen perustuvia kursseja (saman oppiaineen tai kahden eri oppiaineen yhdistelminä) kaikilla vuositasoilla sekä suunnittelemalla uuden opetussuunnitelman mukaisia opintojaksoja. Arviointia kehitetään uuden opetussuunnitelman tavoitteita kohti tukemalla opiskelijoiden itse- ja vertaisarviointia sekä rakentamalla uudenlaisia arviointimalleja toisen ja kolmannen jakson teemaviikkoihin. Kansainvälisyys- ja globaalikasvatuksen merkitystä vahvistetaan </w:t>
      </w:r>
      <w:proofErr w:type="spellStart"/>
      <w:r w:rsidRPr="00B751C1">
        <w:rPr>
          <w:color w:val="333333"/>
        </w:rPr>
        <w:t>osallistamalla</w:t>
      </w:r>
      <w:proofErr w:type="spellEnd"/>
      <w:r w:rsidRPr="00B751C1">
        <w:rPr>
          <w:color w:val="333333"/>
        </w:rPr>
        <w:t xml:space="preserve"> koko työyhteisöä kestävän Klassikan tulevaisuuden suunnitteluun: Tehtävän arvion pohjalta lähdetään tekemään tarvittavia toimenpiteitä OKKA-säätiön kestävän kehityksen sertifikaatin hakemiseksi. Työelämäyhteistyö nousee keskeiseksi opetussuunnitelmatyön painopistealueeksi.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Klassillisessa lukiossa on tehty työelämäyhteistyötä: opiskelijoilla on mahdollisuus osallistua NY24h-leirille ja perustaa NY-yritys. Vierailuja toteutetaan eri oppiaineissa. Lukuvuoden 2020-21 aikana työelämäyhteistyön malleja kehitetään edelleen: Tiimijaksossa painopisteenä ovat tulevaisuus ja taidot, joita tulevaisuuden työelämässä tarvitaan. Työelämään tutustumisen malleja kehitetään sekä opettajille ja opiskelijoille luomalla uusia rakenteita yhteistyössä eri hankkeiden ja organisaatioiden kanssa. Tiedotetaan koulutuksista ja mahdollistetaan niihin osallistuminen. Tavoitteena on löytää luontevia tapoja jakaa tietoa, taitoja ja </w:t>
      </w:r>
      <w:proofErr w:type="spellStart"/>
      <w:proofErr w:type="gramStart"/>
      <w:r w:rsidRPr="00B751C1">
        <w:rPr>
          <w:color w:val="333333"/>
        </w:rPr>
        <w:t>osaamista.RSMP</w:t>
      </w:r>
      <w:proofErr w:type="spellEnd"/>
      <w:proofErr w:type="gramEnd"/>
      <w:r w:rsidRPr="00B751C1">
        <w:rPr>
          <w:color w:val="333333"/>
        </w:rPr>
        <w:t>-profiilia käytetään opinto-ohjauksessa edelleen opiskelijan itsetuntemuksen työkaluna ja tutkitaan edelleen sen mahdollisuuksia ryhmänohjauksessa ja jopa aineenopettajan työkaluna.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Työyhteisön hyvinvoinnin kehittämistä jatketaan lukuvuoden 2019-20 kyselyiden ja kokemusten pohjalta. Henkilökunnan hyvinvoinnin painopisteitä ovat työergonomian parantaminen sekä yhteisöllisyyden vahvistaminen. Opiskelijoiden hyvinvointia seurataan säännöllisesti </w:t>
      </w:r>
      <w:proofErr w:type="spellStart"/>
      <w:r w:rsidRPr="00B751C1">
        <w:rPr>
          <w:color w:val="333333"/>
        </w:rPr>
        <w:t>SchoolDay</w:t>
      </w:r>
      <w:proofErr w:type="spellEnd"/>
      <w:r w:rsidRPr="00B751C1">
        <w:rPr>
          <w:color w:val="333333"/>
        </w:rPr>
        <w:t>-</w:t>
      </w:r>
      <w:r w:rsidRPr="00B751C1">
        <w:rPr>
          <w:color w:val="333333"/>
        </w:rPr>
        <w:lastRenderedPageBreak/>
        <w:t>sovelluksen avulla ja heidän osallisuuttaan hyvinvoinnin kehittämisessä vahvistetaan. Työympäristöä rakennetaan turvalliseksi, viihtyisäksi ja monipuolisiin pedagogisiin ratkaisuihin soveltuviksi. Hyvinvointia rakennetaan myös yhteisöllisillä tapahtumilla, kuten Klassikan 80-vuotisjuhlalla. Kaikessa toiminnassa otetaan huomioon tilanteen vaatima turvallisuusohjeistus.</w:t>
      </w:r>
    </w:p>
    <w:p w:rsidR="00B751C1" w:rsidRPr="00B751C1" w:rsidRDefault="00B751C1" w:rsidP="00B751C1">
      <w:pPr>
        <w:pStyle w:val="NormaaliWWW"/>
        <w:shd w:val="clear" w:color="auto" w:fill="FFFFFF"/>
        <w:spacing w:before="240" w:beforeAutospacing="0" w:after="240" w:afterAutospacing="0"/>
        <w:rPr>
          <w:color w:val="333333"/>
        </w:rPr>
      </w:pPr>
      <w:proofErr w:type="spellStart"/>
      <w:r w:rsidRPr="00B751C1">
        <w:rPr>
          <w:color w:val="333333"/>
        </w:rPr>
        <w:t>Klassikka</w:t>
      </w:r>
      <w:proofErr w:type="spellEnd"/>
      <w:r w:rsidRPr="00B751C1">
        <w:rPr>
          <w:color w:val="333333"/>
        </w:rPr>
        <w:t xml:space="preserve"> on mukana erilaisissa hankkeissa tulevaisuuden lukiojärjestelmän kehittämiseksi </w:t>
      </w:r>
      <w:hyperlink r:id="rId8" w:history="1">
        <w:r w:rsidRPr="00B751C1">
          <w:rPr>
            <w:rStyle w:val="Hyperlinkki"/>
            <w:color w:val="0013D7"/>
          </w:rPr>
          <w:t>https://haelukioon.fi/web/lukio-opetus/hankkeet/</w:t>
        </w:r>
      </w:hyperlink>
      <w:r w:rsidRPr="00B751C1">
        <w:rPr>
          <w:color w:val="333333"/>
        </w:rPr>
        <w:t xml:space="preserve"> . Seuraavien hankkeiden avulla tuetaan Klassillisen lukion </w:t>
      </w:r>
      <w:proofErr w:type="spellStart"/>
      <w:r w:rsidRPr="00B751C1">
        <w:rPr>
          <w:color w:val="333333"/>
        </w:rPr>
        <w:t>painopistealuieden</w:t>
      </w:r>
      <w:proofErr w:type="spellEnd"/>
      <w:r w:rsidRPr="00B751C1">
        <w:rPr>
          <w:color w:val="333333"/>
        </w:rPr>
        <w:t xml:space="preserve"> kehittämistyötä lukuvuonna 2020-21.</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ESR - Ohjatusti kohti tulevaisuuden työelämää</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000000"/>
          <w:sz w:val="24"/>
          <w:szCs w:val="24"/>
        </w:rPr>
        <w:t>Paikallisen opetussuunnitelmatyön tavoitteena on kehittää </w:t>
      </w:r>
      <w:r w:rsidRPr="00B751C1">
        <w:rPr>
          <w:rFonts w:ascii="Times New Roman" w:hAnsi="Times New Roman" w:cs="Times New Roman"/>
          <w:color w:val="333333"/>
          <w:sz w:val="24"/>
          <w:szCs w:val="24"/>
        </w:rPr>
        <w:t>uudenlaisia työelämäyhteistyön malleja. Hankkeen tavoitteena on vahvistaa sekä opiskelijan että opettajan työelämäyhteyksiä. Lisäksi opiskelijan työelämävalmiutta kehitetään harjoittelemalla työelämätaitoja. </w:t>
      </w:r>
      <w:r w:rsidRPr="00B751C1">
        <w:rPr>
          <w:rFonts w:ascii="Times New Roman" w:hAnsi="Times New Roman" w:cs="Times New Roman"/>
          <w:color w:val="000000"/>
          <w:sz w:val="24"/>
          <w:szCs w:val="24"/>
        </w:rPr>
        <w:t>RSMP-motivaatioprofiilin ja sen ohjausprosessin</w:t>
      </w:r>
      <w:r w:rsidRPr="00B751C1">
        <w:rPr>
          <w:rFonts w:ascii="Times New Roman" w:hAnsi="Times New Roman" w:cs="Times New Roman"/>
          <w:color w:val="333333"/>
          <w:sz w:val="24"/>
          <w:szCs w:val="24"/>
        </w:rPr>
        <w:t> myötä tavoitteena on opiskelijan oman itseluottamuksen kehittyminen.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ESR - Ketterä kaksoisura Kuopion alueella - opiskelevan urheilijan urasiirtymät</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Tavoitteena on kehittää akatemiaurheilijoille joustavia opintopolkuja ja ratkaisuja opiskelevan urheilijan uran merkittäviin siirtymävaiheisiin opintoasteelta toiselle sekä urheilu-uralta siviiliuralle.</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lang w:val="en-US"/>
        </w:rPr>
      </w:pPr>
      <w:r w:rsidRPr="00B751C1">
        <w:rPr>
          <w:rFonts w:ascii="Times New Roman" w:hAnsi="Times New Roman" w:cs="Times New Roman"/>
          <w:color w:val="333333"/>
          <w:sz w:val="24"/>
          <w:szCs w:val="24"/>
          <w:lang w:val="en-US"/>
        </w:rPr>
        <w:t>Erasmus+ Development of Upper Secondary school staff´s written and oral English skills in Kuopio</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Hankkeen tavoitteena on Kuopion lukioiden opettajakunnan ammatillinen kehittäminen, kansainvälisen verkostoitumisen edistäminen ja opettajakunnan englannin kielen osaamisen vahvistaminen kansainvälisten koulutusten ja </w:t>
      </w:r>
      <w:proofErr w:type="spellStart"/>
      <w:r w:rsidRPr="00B751C1">
        <w:rPr>
          <w:rFonts w:ascii="Times New Roman" w:hAnsi="Times New Roman" w:cs="Times New Roman"/>
          <w:color w:val="333333"/>
          <w:sz w:val="24"/>
          <w:szCs w:val="24"/>
        </w:rPr>
        <w:t>job</w:t>
      </w:r>
      <w:proofErr w:type="spellEnd"/>
      <w:r w:rsidRPr="00B751C1">
        <w:rPr>
          <w:rFonts w:ascii="Times New Roman" w:hAnsi="Times New Roman" w:cs="Times New Roman"/>
          <w:color w:val="333333"/>
          <w:sz w:val="24"/>
          <w:szCs w:val="24"/>
        </w:rPr>
        <w:t xml:space="preserve"> </w:t>
      </w:r>
      <w:proofErr w:type="spellStart"/>
      <w:r w:rsidRPr="00B751C1">
        <w:rPr>
          <w:rFonts w:ascii="Times New Roman" w:hAnsi="Times New Roman" w:cs="Times New Roman"/>
          <w:color w:val="333333"/>
          <w:sz w:val="24"/>
          <w:szCs w:val="24"/>
        </w:rPr>
        <w:t>shadowing</w:t>
      </w:r>
      <w:proofErr w:type="spellEnd"/>
      <w:r w:rsidRPr="00B751C1">
        <w:rPr>
          <w:rFonts w:ascii="Times New Roman" w:hAnsi="Times New Roman" w:cs="Times New Roman"/>
          <w:color w:val="333333"/>
          <w:sz w:val="24"/>
          <w:szCs w:val="24"/>
        </w:rPr>
        <w:t xml:space="preserve"> -jaksojen avulla.</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Erasmus+ On </w:t>
      </w:r>
      <w:proofErr w:type="spellStart"/>
      <w:r w:rsidRPr="00B751C1">
        <w:rPr>
          <w:rFonts w:ascii="Times New Roman" w:hAnsi="Times New Roman" w:cs="Times New Roman"/>
          <w:color w:val="333333"/>
          <w:sz w:val="24"/>
          <w:szCs w:val="24"/>
        </w:rPr>
        <w:t>Your</w:t>
      </w:r>
      <w:proofErr w:type="spellEnd"/>
      <w:r w:rsidRPr="00B751C1">
        <w:rPr>
          <w:rFonts w:ascii="Times New Roman" w:hAnsi="Times New Roman" w:cs="Times New Roman"/>
          <w:color w:val="333333"/>
          <w:sz w:val="24"/>
          <w:szCs w:val="24"/>
        </w:rPr>
        <w:t xml:space="preserve"> </w:t>
      </w:r>
      <w:proofErr w:type="spellStart"/>
      <w:r w:rsidRPr="00B751C1">
        <w:rPr>
          <w:rFonts w:ascii="Times New Roman" w:hAnsi="Times New Roman" w:cs="Times New Roman"/>
          <w:color w:val="333333"/>
          <w:sz w:val="24"/>
          <w:szCs w:val="24"/>
        </w:rPr>
        <w:t>Bike</w:t>
      </w:r>
      <w:proofErr w:type="spellEnd"/>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Kansainvälinen hanke, jonka tavoitteena on edistää koulumatkapyöräilyä.</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lang w:val="en-US"/>
        </w:rPr>
      </w:pPr>
      <w:r w:rsidRPr="00B751C1">
        <w:rPr>
          <w:rFonts w:ascii="Times New Roman" w:hAnsi="Times New Roman" w:cs="Times New Roman"/>
          <w:color w:val="333333"/>
          <w:sz w:val="24"/>
          <w:szCs w:val="24"/>
          <w:lang w:val="en-US"/>
        </w:rPr>
        <w:t>Erasmus+ Challenge (Cultural Heritage Animates Lifelong Learning and Entrepreneurship for New Generations of Europeans)</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Kansainvälinen, koulujen välinen hanke, jossa tavoitteena on kehittää opiskelijan taitoja tulevaisuuden työelämässä. Omien kansallisten arvojen tunnistamisen ja kansainvälinen yhtyeistyön avulla pyritään löytämään omaleimaisia ja luovia ratkaisuja erilaisiin nykypäivän ongelmiin. Erilaisten teknisten ratkaisujen avulla opiskelijat vahvistavat tietoteknisiä taitojaan.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OKM - Erityisesti lukioissa</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Tuen tarpeessa ovat uuden lukiolain perusteluissakin mainitut opiskelijat, joilla on esimerkiksi luki- ja kirjoitushäiriöstä tai hankalasta perhe- tai muusta elämäntilanteesta johtuvia oppimisvaikeuksia. Toisaalta tukea kaipaavat myös opiskelutaidoiltaan heikot opiskelijat, maahanmuuttajataustaiset opiskelijat tai opiskelijat, jotka ovat esimerkiksi jaksamisen rajaamisen vuoksi vaarassa uupua, </w:t>
      </w:r>
      <w:proofErr w:type="spellStart"/>
      <w:r w:rsidRPr="00B751C1">
        <w:rPr>
          <w:rFonts w:ascii="Times New Roman" w:hAnsi="Times New Roman" w:cs="Times New Roman"/>
          <w:color w:val="333333"/>
          <w:sz w:val="24"/>
          <w:szCs w:val="24"/>
        </w:rPr>
        <w:t>kyynistyä</w:t>
      </w:r>
      <w:proofErr w:type="spellEnd"/>
      <w:r w:rsidRPr="00B751C1">
        <w:rPr>
          <w:rFonts w:ascii="Times New Roman" w:hAnsi="Times New Roman" w:cs="Times New Roman"/>
          <w:color w:val="333333"/>
          <w:sz w:val="24"/>
          <w:szCs w:val="24"/>
        </w:rPr>
        <w:t xml:space="preserve"> tai omaksua kielteisen opiskeluasenteen.  Erityisesti lukiossa –hankkeessa pureudutaan ongelmaan kehittämällä erityisopettajien ja aineenopettajien, opinto-ohjaajien ja ryhmänohjaajien yhteistyötä ja luomalla menetelmiä ja malleja, joiden avulla aineenopettajat, opinto-ohjaajat ja ryhmänohjaajat voivat nykyistä paremmin osallistua oppimisen tuen antamiseen.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Aktiivisen kansalaisen passi</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Aktiivinen kansalainen käyttää omia tietojaan ja taitojaan ympäröivän yhteisönsä hyväksi ja ottaa samalla aktiivisesti huomioon kestävän kehityksen tavoitteet. YK:n kestävän kehityksen Agenda 2030 –tavoitteet toteutuvat toiminnassa. Aktiivisuutta </w:t>
      </w:r>
      <w:r w:rsidRPr="00B751C1">
        <w:rPr>
          <w:rFonts w:ascii="Times New Roman" w:hAnsi="Times New Roman" w:cs="Times New Roman"/>
          <w:color w:val="333333"/>
          <w:sz w:val="24"/>
          <w:szCs w:val="24"/>
        </w:rPr>
        <w:lastRenderedPageBreak/>
        <w:t>opiskelija on osoittanut ideoimalla, esittelemällä ja raportoimalla toimintansa. Näin opiskelija suorittaa aktiivisen kansalaisen passin. </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Pluto. Tutoropettajuudella ja yhteistyöllä lukiot tulevaisuuteen</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000000"/>
          <w:sz w:val="24"/>
          <w:szCs w:val="24"/>
        </w:rPr>
        <w:t>Tavoitteena on käynnistää ja luoda yhteistyössä toimiva Pohjois-Savon lukioiden alueellinen tutoropettajaverkosto ja malli, joka toimii vielä hankkeen jälkeenkin. Verkosto tukee alueen tutoropettajien pedagogista osaamista organisoimalla koulutuksia, tapaamisia ja mahdollistamalla myös digitaalisen vuorovaikutuksen. Koulutusten yhtenä tavoitteena on tutoropettajien vuorovaikutustaitojen ja vertaiskouluttajaosaamisen kehittäminen.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Yhdessä kohti uutta lukiota - laaja-alaista osaamista, koulutuksen laatua ja työelämäyhteyksiä</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w:t>
      </w:r>
      <w:r w:rsidRPr="00B751C1">
        <w:rPr>
          <w:rFonts w:ascii="Times New Roman" w:hAnsi="Times New Roman" w:cs="Times New Roman"/>
          <w:color w:val="000000"/>
          <w:sz w:val="24"/>
          <w:szCs w:val="24"/>
        </w:rPr>
        <w:t xml:space="preserve">Hankkeen tavoitteena on tukea Kuopion lukioiden LOPS2021-prosessia nimeämällä lukioihin 2–3 LOPS-agenttia, jotka perehtyvät </w:t>
      </w:r>
      <w:proofErr w:type="spellStart"/>
      <w:r w:rsidRPr="00B751C1">
        <w:rPr>
          <w:rFonts w:ascii="Times New Roman" w:hAnsi="Times New Roman" w:cs="Times New Roman"/>
          <w:color w:val="000000"/>
          <w:sz w:val="24"/>
          <w:szCs w:val="24"/>
        </w:rPr>
        <w:t>LOPSin</w:t>
      </w:r>
      <w:proofErr w:type="spellEnd"/>
      <w:r w:rsidRPr="00B751C1">
        <w:rPr>
          <w:rFonts w:ascii="Times New Roman" w:hAnsi="Times New Roman" w:cs="Times New Roman"/>
          <w:color w:val="000000"/>
          <w:sz w:val="24"/>
          <w:szCs w:val="24"/>
        </w:rPr>
        <w:t xml:space="preserve"> perusteisiin, tiedottavat asioista ja kouluttavat LOPS-prosessista muuta koulua. Agenttitoiminnan tavoitteena on edistää LOPS-prosessia alusta alkaen. </w:t>
      </w:r>
      <w:r w:rsidRPr="00B751C1">
        <w:rPr>
          <w:rFonts w:ascii="Times New Roman" w:hAnsi="Times New Roman" w:cs="Times New Roman"/>
          <w:color w:val="333333"/>
          <w:sz w:val="24"/>
          <w:szCs w:val="24"/>
        </w:rPr>
        <w:t> </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OKM - Hyvinvointia lukioille</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Hyvinvointia lukioon -kehittämishankkeen (2019–2022) tavoitteena on edistää opiskelijoiden taitoja huolehtia omasta jaksamisestaan riittävän unen, liikunnan ja mielen hyvinvoinnin avulla. Lukioikäisten opiskelijoiden jaksaminen, mieliala sekä puutteet liikunnan ja unen määrästä ovat nousseet huolen aiheiksi viime vuosina. Hankkeen toimintamalli perustuu opiskelijoiden vertaiseen yhteistyöhön opettajien ja opiskeluterveydenhuollon ammattilaisten kanssa. Hankkeessa kehitetään hyvinvointitutor-koulutusta ja toimintatapaa, jossa tuetaan opiskelijoiden tarpeista lähteviä hyvinvoinnin edistämistoimia ja -tekoja. Hankkeen toiminta kytkeytyy yhteisöllisen hyvinvointityön edistämiseen sekä oppilaitoksen avoimen ja myönteisen ilmapiirin kehittämiseen.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OKM - Liikkuva opiskelija - Ryhtiliike lukiossa</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Hankkeen tavoitteena on kiinnittää huomioita vähän liikkuvien nuorten aktivointiin sekä kaikkien nuorten osalta terveiden elämäntapojen merkitykseen kokonaishyvinvoinnin kannalta kestävän kehityksen näkökulmasta sekä luoda oppilaitoksille liikuntatutormalli, jonka tuloksena nuori aktiivisesti ja vastuullisesti osallistuu oppilaitoksen yhteisölliseen toimintaan. Koulujen toimintaympäristöjä pyritään muokkaamaan toiminnallisempaan suuntaan. Näin liikuntatutoreilla on paremmat mahdollisuudet ohjata opiskelijoita ja koulun muutakin henkilökuntaa liikunnallisemman kouluarjen toteuttamiseen.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w:t>
      </w:r>
      <w:proofErr w:type="spellStart"/>
      <w:r w:rsidRPr="00B751C1">
        <w:rPr>
          <w:rFonts w:ascii="Times New Roman" w:hAnsi="Times New Roman" w:cs="Times New Roman"/>
          <w:color w:val="333333"/>
          <w:sz w:val="24"/>
          <w:szCs w:val="24"/>
        </w:rPr>
        <w:t>FinEduAI</w:t>
      </w:r>
      <w:proofErr w:type="spellEnd"/>
      <w:r w:rsidRPr="00B751C1">
        <w:rPr>
          <w:rFonts w:ascii="Times New Roman" w:hAnsi="Times New Roman" w:cs="Times New Roman"/>
          <w:color w:val="333333"/>
          <w:sz w:val="24"/>
          <w:szCs w:val="24"/>
        </w:rPr>
        <w:t> - Tekoäly lukiolaisen oppimispolun apuna</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B751C1">
        <w:rPr>
          <w:rFonts w:ascii="Times New Roman" w:hAnsi="Times New Roman" w:cs="Times New Roman"/>
          <w:color w:val="000000"/>
          <w:sz w:val="24"/>
          <w:szCs w:val="24"/>
        </w:rPr>
        <w:t>FinEduAI</w:t>
      </w:r>
      <w:proofErr w:type="spellEnd"/>
      <w:r w:rsidRPr="00B751C1">
        <w:rPr>
          <w:rFonts w:ascii="Times New Roman" w:hAnsi="Times New Roman" w:cs="Times New Roman"/>
          <w:color w:val="000000"/>
          <w:sz w:val="24"/>
          <w:szCs w:val="24"/>
        </w:rPr>
        <w:t xml:space="preserve">-hankkeen tavoitteena on tutustuttaa Suomen lukiot käsitteeseen tekoäly ja sen eri muotoihin, sekä arvioida miten tekoäly voitaisiin tuoda oppimisen tueksi. Tarkoitus on selvittää, miten tekoäly muokkautuu oppijan yksilöllisiin tarpeisiin ja oppimispolkuihin muun muassa hyödyntämällä ja testaamalla jo valmiita tekoälysovelluksia ja konsepteja kuten Siri, </w:t>
      </w:r>
      <w:proofErr w:type="spellStart"/>
      <w:r w:rsidRPr="00B751C1">
        <w:rPr>
          <w:rFonts w:ascii="Times New Roman" w:hAnsi="Times New Roman" w:cs="Times New Roman"/>
          <w:color w:val="000000"/>
          <w:sz w:val="24"/>
          <w:szCs w:val="24"/>
        </w:rPr>
        <w:t>Alexa</w:t>
      </w:r>
      <w:proofErr w:type="spellEnd"/>
      <w:r w:rsidRPr="00B751C1">
        <w:rPr>
          <w:rFonts w:ascii="Times New Roman" w:hAnsi="Times New Roman" w:cs="Times New Roman"/>
          <w:color w:val="000000"/>
          <w:sz w:val="24"/>
          <w:szCs w:val="24"/>
        </w:rPr>
        <w:t>, </w:t>
      </w:r>
      <w:proofErr w:type="spellStart"/>
      <w:r w:rsidRPr="00B751C1">
        <w:rPr>
          <w:rFonts w:ascii="Times New Roman" w:hAnsi="Times New Roman" w:cs="Times New Roman"/>
          <w:color w:val="000000"/>
          <w:sz w:val="24"/>
          <w:szCs w:val="24"/>
        </w:rPr>
        <w:t>Chatbot</w:t>
      </w:r>
      <w:proofErr w:type="spellEnd"/>
      <w:r w:rsidRPr="00B751C1">
        <w:rPr>
          <w:rFonts w:ascii="Times New Roman" w:hAnsi="Times New Roman" w:cs="Times New Roman"/>
          <w:color w:val="000000"/>
          <w:sz w:val="24"/>
          <w:szCs w:val="24"/>
        </w:rPr>
        <w:t xml:space="preserve"> ja Google. </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Tieteellä tulevaan</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Mukana olevat lukiot toteuttavat lukuvuoden 2020-21 aikana oppiainerajat ylittävän tutkivan tiedeprojektin tai useampia tiedeprojekteja. Projektit toteutetaan yhdessä korkeakoulujen kanssa. Koulut kommunikoivat projektien etenemisestä sähköisellä alustalla, mikä mahdollistaa sekä opiskelijoiden että opettajien vertaisoppimisen. Projekteissa tehdyt tutkimukset esitellään hankkeen lopuksi järjestettävässä lukiolaisten </w:t>
      </w:r>
      <w:proofErr w:type="spellStart"/>
      <w:r w:rsidRPr="00B751C1">
        <w:rPr>
          <w:rFonts w:ascii="Times New Roman" w:hAnsi="Times New Roman" w:cs="Times New Roman"/>
          <w:color w:val="333333"/>
          <w:sz w:val="24"/>
          <w:szCs w:val="24"/>
        </w:rPr>
        <w:t>luma</w:t>
      </w:r>
      <w:proofErr w:type="spellEnd"/>
      <w:r w:rsidRPr="00B751C1">
        <w:rPr>
          <w:rFonts w:ascii="Times New Roman" w:hAnsi="Times New Roman" w:cs="Times New Roman"/>
          <w:color w:val="333333"/>
          <w:sz w:val="24"/>
          <w:szCs w:val="24"/>
        </w:rPr>
        <w:t>-konferenssissa, johon kaikki osallistuvat ryhmät kutsutaan.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Kansainvälistä korkeakouluosaamista</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Hankkeen tavoitteina on lukiolaisten kansainvälisten korkeakouluvalmiuksien ja osaamisen tunnistaminen lukion opetussuunnitelman mukainen laaja-alainen </w:t>
      </w:r>
      <w:r w:rsidRPr="00B751C1">
        <w:rPr>
          <w:rFonts w:ascii="Times New Roman" w:hAnsi="Times New Roman" w:cs="Times New Roman"/>
          <w:color w:val="333333"/>
          <w:sz w:val="24"/>
          <w:szCs w:val="24"/>
        </w:rPr>
        <w:lastRenderedPageBreak/>
        <w:t>osaaminen huomioiden, kansainvälisyyden polun kehittäminen lukiokoulutuksesta korkeakoulutukseen, osaamisen kehittämisen näkökulma huomioiden sekä kansainvälisten korkeakouluvalmiuksien ja osaamisen jalkauttaminen monipuolisia opetusmenetelmiä hyödyntäen. Hankkeen avulla tuotetaan oppitunneille sisältöä, joka vastaa lukion opetussuunnitelman kansainvälisyys- ja jatko-opintonäkökulmaa. Hanke toteutetaan hyödyntäen monipuolisia opetusmenetelmiä, luoden uudenlaisen yhteistyön toimintamallin lukiokoulutuksesta kansainväliseen korkeakoulutukseen.</w:t>
      </w:r>
    </w:p>
    <w:p w:rsidR="00B751C1" w:rsidRPr="00B751C1" w:rsidRDefault="00B751C1" w:rsidP="00B751C1">
      <w:pPr>
        <w:numPr>
          <w:ilvl w:val="0"/>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OPH - Oppimisen tulevaisuus on avoin</w:t>
      </w:r>
    </w:p>
    <w:p w:rsidR="00B751C1" w:rsidRPr="00B751C1" w:rsidRDefault="00B751C1" w:rsidP="00B751C1">
      <w:pPr>
        <w:numPr>
          <w:ilvl w:val="1"/>
          <w:numId w:val="24"/>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Pilottihanke oppimateriaalikustannusten alentamiseen toisella asteella. Hankkeessa pilotoidaan lukioiden lainaamotoimintaa ja oppimateriaalien tuottamista eri </w:t>
      </w:r>
      <w:proofErr w:type="spellStart"/>
      <w:proofErr w:type="gramStart"/>
      <w:r w:rsidRPr="00B751C1">
        <w:rPr>
          <w:rFonts w:ascii="Times New Roman" w:hAnsi="Times New Roman" w:cs="Times New Roman"/>
          <w:color w:val="333333"/>
          <w:sz w:val="24"/>
          <w:szCs w:val="24"/>
        </w:rPr>
        <w:t>oppimisalustoille.Lisäksi</w:t>
      </w:r>
      <w:proofErr w:type="spellEnd"/>
      <w:proofErr w:type="gramEnd"/>
      <w:r w:rsidRPr="00B751C1">
        <w:rPr>
          <w:rFonts w:ascii="Times New Roman" w:hAnsi="Times New Roman" w:cs="Times New Roman"/>
          <w:color w:val="333333"/>
          <w:sz w:val="24"/>
          <w:szCs w:val="24"/>
        </w:rPr>
        <w:t xml:space="preserve"> pilotoidaan oppimateriaalikustantamoiden kanssa </w:t>
      </w:r>
      <w:proofErr w:type="spellStart"/>
      <w:r w:rsidRPr="00B751C1">
        <w:rPr>
          <w:rFonts w:ascii="Times New Roman" w:hAnsi="Times New Roman" w:cs="Times New Roman"/>
          <w:color w:val="333333"/>
          <w:sz w:val="24"/>
          <w:szCs w:val="24"/>
        </w:rPr>
        <w:t>joukkolisenssöintiä</w:t>
      </w:r>
      <w:proofErr w:type="spellEnd"/>
      <w:r w:rsidRPr="00B751C1">
        <w:rPr>
          <w:rFonts w:ascii="Times New Roman" w:hAnsi="Times New Roman" w:cs="Times New Roman"/>
          <w:color w:val="333333"/>
          <w:sz w:val="24"/>
          <w:szCs w:val="24"/>
        </w:rPr>
        <w:t xml:space="preserve"> eri </w:t>
      </w:r>
      <w:proofErr w:type="spellStart"/>
      <w:r w:rsidRPr="00B751C1">
        <w:rPr>
          <w:rFonts w:ascii="Times New Roman" w:hAnsi="Times New Roman" w:cs="Times New Roman"/>
          <w:color w:val="333333"/>
          <w:sz w:val="24"/>
          <w:szCs w:val="24"/>
        </w:rPr>
        <w:t>oppimislaustoille.Opetusteknologian</w:t>
      </w:r>
      <w:proofErr w:type="spellEnd"/>
      <w:r w:rsidRPr="00B751C1">
        <w:rPr>
          <w:rFonts w:ascii="Times New Roman" w:hAnsi="Times New Roman" w:cs="Times New Roman"/>
          <w:color w:val="333333"/>
          <w:sz w:val="24"/>
          <w:szCs w:val="24"/>
        </w:rPr>
        <w:t xml:space="preserve"> käytössä haetaan toimivia ratkaisuja ja tehdään yhteistyötä Kuopion opetustoimen tietohallinnon kanssa parhaiden pedagogisten ratkaisujen saavuttamiseksi. Osallistutaan langattoman yo-koeverkon käytön kehittämiseen.</w:t>
      </w:r>
    </w:p>
    <w:p w:rsidR="00B751C1" w:rsidRPr="00B751C1" w:rsidRDefault="00B751C1" w:rsidP="00B751C1">
      <w:pPr>
        <w:pStyle w:val="Otsikko2"/>
      </w:pPr>
      <w:bookmarkStart w:id="17" w:name="54"/>
      <w:bookmarkStart w:id="18" w:name="_Toc54078832"/>
      <w:bookmarkEnd w:id="17"/>
      <w:r w:rsidRPr="00B751C1">
        <w:t>3. Henkilöstö</w:t>
      </w:r>
      <w:bookmarkEnd w:id="18"/>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Henkilöstön työhyvinvointia ja jaksamista tuetaan sekä koulutusmahdollisuuksilla että virkistystoiminnalla. Henkilöstö voi esittää koko työyhteisöä koskevia kehitysehdotuksia </w:t>
      </w:r>
      <w:proofErr w:type="spellStart"/>
      <w:r w:rsidRPr="00B751C1">
        <w:rPr>
          <w:color w:val="333333"/>
        </w:rPr>
        <w:t>Onedu</w:t>
      </w:r>
      <w:proofErr w:type="spellEnd"/>
      <w:r w:rsidRPr="00B751C1">
        <w:rPr>
          <w:color w:val="333333"/>
        </w:rPr>
        <w:t>-kehityslomakkeella, joka käydään läpi jaksoittain. Yhteistyötä arvostetaan ja kehitetään.</w:t>
      </w:r>
    </w:p>
    <w:p w:rsidR="00B751C1" w:rsidRPr="00B751C1" w:rsidRDefault="00B751C1" w:rsidP="00B751C1">
      <w:pPr>
        <w:pStyle w:val="Otsikko3"/>
      </w:pPr>
      <w:bookmarkStart w:id="19" w:name="61"/>
      <w:bookmarkStart w:id="20" w:name="_Toc54078833"/>
      <w:bookmarkEnd w:id="19"/>
      <w:r w:rsidRPr="00B751C1">
        <w:t>3.1. Henkilöstön osaamisen johtaminen</w:t>
      </w:r>
      <w:bookmarkEnd w:id="2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Klassillisessa lukiossa henkilöstön osaamisen johtamisessa painotetaan jokaisen vahvuuksien tunnistamista ja niiden käyttöönottoa yhteisön hyväksi - Yksin ja yhdessä yhteisön hyväksi.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Henkilökunnan osaaminen on tärkeä osa hyvinvointia. Lukuvuoden aikana käytävien kehityskeskusteluiden avulla tuetaan yksilöllisiä tarpeita oman osaamisen kehittämiseksi. Koulutustarpeiden kartoittamiseksi käytetään pohjana Pluto-hankkeen koulutustarvekyselyä ja kysely tehdään syyslukukauden aikana. Koulutuksista tiedotetaan ja henkilökohtaisen kehittymissuunnitelman mukaista koulutusta tuetaan. Lukuvuonna 2020-21 kiinnitetään huomiota erilaisia taitoja vahvistaviin koulutuksiin, kuten ensiaputilanteiden hoitamiseen ja oppimisen erityistarpeisiin vastaamiseen. Koulutuksien järjestämisessä tuetaan erityisesti etäkoulutuksia.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Klassikan ja lukiotoimen sisäisen osaamisen jakamisen käytäntöjä tuetaan. Kollegiaalisen vierihoidon lisäksi opettajien osaamista jaetaan mm. koulun sisällä aineryhmissä. Tietoteknistä osaamista on saatavilla säännöllisesti Matti Lähtevänojan TVT-koulutuksissa. Kaupungin tasolla järjestetään aineryhmätapaamisia yhteistyön tiivistämiseksi ja tiedon jakamiseksi. Uusien opettajin perehdyttämistä kehitetään nykyisen Opeoppaan lisäksi käyttöön otettavan Introtyökalun avulla.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Kehitetään edelleen palautteen antamista ja vastaanottamista sekä tiimijohtamista. Syyskauden aikana johtotiimi avaa Vastuullista johtamista -koulutuksen tulosten avulla johtamiseen liittyviä tavoitteita ja arvoja. Kiinnitetään huomiota positiivisen ja rakentavan kehittämisilmapiirin ylläpitämiseen. Kurssipalautteen pyytäminen on osa oman osaamisen kehittämistä</w:t>
      </w:r>
      <w:r w:rsidRPr="00B751C1">
        <w:rPr>
          <w:rStyle w:val="Voimakas"/>
          <w:color w:val="333333"/>
        </w:rPr>
        <w: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Koulussamme on käytössä Vincit </w:t>
      </w:r>
      <w:proofErr w:type="spellStart"/>
      <w:r w:rsidRPr="00B751C1">
        <w:rPr>
          <w:color w:val="333333"/>
        </w:rPr>
        <w:t>LaaS</w:t>
      </w:r>
      <w:proofErr w:type="spellEnd"/>
      <w:r w:rsidRPr="00B751C1">
        <w:rPr>
          <w:color w:val="333333"/>
        </w:rPr>
        <w:t xml:space="preserve"> -järjestelmä, jonka tavoitteena on tukea opettajia omassa työssään ja tunnistaa vahvuuksia ja koulutustarpeita.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Lukuvuoden painopisteenä CAF-arvioinnissa on henkilöstö.</w:t>
      </w:r>
    </w:p>
    <w:p w:rsidR="00B751C1" w:rsidRPr="00B751C1" w:rsidRDefault="00B751C1" w:rsidP="00B751C1">
      <w:pPr>
        <w:pStyle w:val="Otsikko3"/>
      </w:pPr>
      <w:bookmarkStart w:id="21" w:name="30"/>
      <w:bookmarkStart w:id="22" w:name="_Toc54078834"/>
      <w:bookmarkEnd w:id="21"/>
      <w:r w:rsidRPr="00B751C1">
        <w:lastRenderedPageBreak/>
        <w:t>3.2. Työhyvinvointi</w:t>
      </w:r>
      <w:bookmarkEnd w:id="22"/>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Klassillisessa lukiossa yhteisöllisyys ja hyvinvointi jatkaa painopistealueena. Työhyvinvointia parannetaan työntekijän kompetenssin, autonomian ja merkityksellisyyden tunteen vahvistamisella. Kokonaisuus syntyy toimintakulttuurin kehittämisen, ammatillisen roolin avaamisen ja työhyvinvointitapahtumien yhdistämisellä. Rehtori työhyvinvointiparin ja apulaisrehtorien kanssa kannustaa työyhteisön jäseniä aktiivisesti toimimaan oman ja toisen hyvinvoinnin hyväksi, esim. OnEdu-kehittämislomakkeen käyttö, </w:t>
      </w:r>
      <w:proofErr w:type="gramStart"/>
      <w:r w:rsidRPr="00B751C1">
        <w:rPr>
          <w:color w:val="333333"/>
        </w:rPr>
        <w:t>erilaiset  yhteiset</w:t>
      </w:r>
      <w:proofErr w:type="gramEnd"/>
      <w:r w:rsidRPr="00B751C1">
        <w:rPr>
          <w:color w:val="333333"/>
        </w:rPr>
        <w:t xml:space="preserve"> tapahtumat, säännölliset keskustelut ammatillisesta roolista, liikuntakokeilut. Lukuvuoden tavoitteena on kasvattaa jokaisen vastuuta yhteisestä hyvinvoinnista ja rakentaa tukiverkko, joka kantaa hankalissakin tilanteissa. Klas</w:t>
      </w:r>
      <w:r w:rsidRPr="00B751C1">
        <w:rPr>
          <w:color w:val="333333"/>
        </w:rPr>
        <w:softHyphen/>
        <w:t>si</w:t>
      </w:r>
      <w:r w:rsidRPr="00B751C1">
        <w:rPr>
          <w:color w:val="333333"/>
        </w:rPr>
        <w:softHyphen/>
        <w:t>kan opet</w:t>
      </w:r>
      <w:r w:rsidRPr="00B751C1">
        <w:rPr>
          <w:color w:val="333333"/>
        </w:rPr>
        <w:softHyphen/>
        <w:t>ta</w:t>
      </w:r>
      <w:r w:rsidRPr="00B751C1">
        <w:rPr>
          <w:color w:val="333333"/>
        </w:rPr>
        <w:softHyphen/>
        <w:t>jan oh</w:t>
      </w:r>
      <w:r w:rsidRPr="00B751C1">
        <w:rPr>
          <w:color w:val="333333"/>
        </w:rPr>
        <w:softHyphen/>
        <w:t>jeet on laa</w:t>
      </w:r>
      <w:r w:rsidRPr="00B751C1">
        <w:rPr>
          <w:color w:val="333333"/>
        </w:rPr>
        <w:softHyphen/>
        <w:t>dit</w:t>
      </w:r>
      <w:r w:rsidRPr="00B751C1">
        <w:rPr>
          <w:color w:val="333333"/>
        </w:rPr>
        <w:softHyphen/>
        <w:t>tu yh</w:t>
      </w:r>
      <w:r w:rsidRPr="00B751C1">
        <w:rPr>
          <w:color w:val="333333"/>
        </w:rPr>
        <w:softHyphen/>
        <w:t>des</w:t>
      </w:r>
      <w:r w:rsidRPr="00B751C1">
        <w:rPr>
          <w:color w:val="333333"/>
        </w:rPr>
        <w:softHyphen/>
        <w:t>sä koko opet</w:t>
      </w:r>
      <w:r w:rsidRPr="00B751C1">
        <w:rPr>
          <w:color w:val="333333"/>
        </w:rPr>
        <w:softHyphen/>
        <w:t>ta</w:t>
      </w:r>
      <w:r w:rsidRPr="00B751C1">
        <w:rPr>
          <w:color w:val="333333"/>
        </w:rPr>
        <w:softHyphen/>
        <w:t>ja</w:t>
      </w:r>
      <w:r w:rsidRPr="00B751C1">
        <w:rPr>
          <w:color w:val="333333"/>
        </w:rPr>
        <w:softHyphen/>
        <w:t>kun</w:t>
      </w:r>
      <w:r w:rsidRPr="00B751C1">
        <w:rPr>
          <w:color w:val="333333"/>
        </w:rPr>
        <w:softHyphen/>
        <w:t>nan kans</w:t>
      </w:r>
      <w:r w:rsidRPr="00B751C1">
        <w:rPr>
          <w:color w:val="333333"/>
        </w:rPr>
        <w:softHyphen/>
        <w:t>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Tavoitteena on yhteisöllisiä toimintamalleja hyödyntämällä vahvistaa jokaisen työyhteisössä olevan mahdollisuuksia osallisuuteen ja aktiiviseen toimijuuteen. Erityisesti keskitytään vahvuuksiin, myös piilossa oleviin. Opettajainkokouksiin kuuluu aina toiminnallinen osuus tiimeissä. Toimintaa vetävät eri henkilöt, pääosin johtotiimistä ja laajemmin kehittämis- ja </w:t>
      </w:r>
      <w:proofErr w:type="spellStart"/>
      <w:r w:rsidRPr="00B751C1">
        <w:rPr>
          <w:color w:val="333333"/>
        </w:rPr>
        <w:t>suunnittelyryhmästä</w:t>
      </w:r>
      <w:proofErr w:type="spellEnd"/>
      <w:r w:rsidRPr="00B751C1">
        <w:rPr>
          <w:color w:val="333333"/>
        </w:rPr>
        <w:t>. Opettajat ovat kokouksissa aktiivisia toimijoita. Näin vahvistetaan osallisuutta.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Osana hyvinvointia on myös ammatillinen kehittäminen. Henkilöstöä kannustetaan siihen eri tavoilla, esim. järjestämällä tarvittavaa koulutusta.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Työhyvinvointipari aktiivisesti kartoittaa työhyvinvointitarpeita ja järjestää tapahtumia.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Työhyvinvointiparin muodostavat Nina Savolainen ja Santtu Silmäri.</w:t>
      </w:r>
    </w:p>
    <w:p w:rsidR="00B751C1" w:rsidRPr="00B751C1" w:rsidRDefault="00B751C1" w:rsidP="00B751C1">
      <w:pPr>
        <w:numPr>
          <w:ilvl w:val="0"/>
          <w:numId w:val="2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B751C1">
        <w:rPr>
          <w:rFonts w:ascii="Times New Roman" w:hAnsi="Times New Roman" w:cs="Times New Roman"/>
          <w:color w:val="000000"/>
          <w:sz w:val="24"/>
          <w:szCs w:val="24"/>
        </w:rPr>
        <w:t>Tyhy</w:t>
      </w:r>
      <w:proofErr w:type="spellEnd"/>
      <w:r w:rsidRPr="00B751C1">
        <w:rPr>
          <w:rFonts w:ascii="Times New Roman" w:hAnsi="Times New Roman" w:cs="Times New Roman"/>
          <w:color w:val="000000"/>
          <w:sz w:val="24"/>
          <w:szCs w:val="24"/>
        </w:rPr>
        <w:t>-pari osallistuu syys- ja kevätlukukaudella kaupungin järjestämään koulutukseen ja välittää niistä tietoa tarvittaessa eteenpäin muulle opettajakunnalle.</w:t>
      </w:r>
    </w:p>
    <w:p w:rsidR="00B751C1" w:rsidRPr="00B751C1" w:rsidRDefault="00B751C1" w:rsidP="00B751C1">
      <w:pPr>
        <w:numPr>
          <w:ilvl w:val="0"/>
          <w:numId w:val="2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333333"/>
          <w:sz w:val="24"/>
          <w:szCs w:val="24"/>
        </w:rPr>
        <w:t>Järjestetään syyslukukaudella opettajakunnalle TYHY-kysely ja virkistystapahtuma esim. pikkujoulut.</w:t>
      </w:r>
    </w:p>
    <w:p w:rsidR="00B751C1" w:rsidRPr="00B751C1" w:rsidRDefault="00B751C1" w:rsidP="00B751C1">
      <w:pPr>
        <w:numPr>
          <w:ilvl w:val="0"/>
          <w:numId w:val="2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000000"/>
          <w:sz w:val="24"/>
          <w:szCs w:val="24"/>
        </w:rPr>
        <w:t>Järjestetään keväällä opettajakunnalle jokin virkistystapahtuma.</w:t>
      </w:r>
    </w:p>
    <w:p w:rsidR="00B751C1" w:rsidRPr="00B751C1" w:rsidRDefault="00B751C1" w:rsidP="00B751C1">
      <w:pPr>
        <w:numPr>
          <w:ilvl w:val="0"/>
          <w:numId w:val="2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000000"/>
          <w:sz w:val="24"/>
          <w:szCs w:val="24"/>
        </w:rPr>
        <w:t xml:space="preserve">Organisoidaan opettajakunnalle välipala ennen </w:t>
      </w:r>
      <w:proofErr w:type="spellStart"/>
      <w:r w:rsidRPr="00B751C1">
        <w:rPr>
          <w:rFonts w:ascii="Times New Roman" w:hAnsi="Times New Roman" w:cs="Times New Roman"/>
          <w:color w:val="000000"/>
          <w:sz w:val="24"/>
          <w:szCs w:val="24"/>
        </w:rPr>
        <w:t>jaksottain</w:t>
      </w:r>
      <w:proofErr w:type="spellEnd"/>
      <w:r w:rsidRPr="00B751C1">
        <w:rPr>
          <w:rFonts w:ascii="Times New Roman" w:hAnsi="Times New Roman" w:cs="Times New Roman"/>
          <w:color w:val="000000"/>
          <w:sz w:val="24"/>
          <w:szCs w:val="24"/>
        </w:rPr>
        <w:t xml:space="preserve"> tapahtuvaa opettajainkokousta. Koulu on luvannut kustantaa nämä.</w:t>
      </w:r>
    </w:p>
    <w:p w:rsidR="00B751C1" w:rsidRPr="00B751C1" w:rsidRDefault="00B751C1" w:rsidP="00B751C1">
      <w:pPr>
        <w:numPr>
          <w:ilvl w:val="0"/>
          <w:numId w:val="2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B751C1">
        <w:rPr>
          <w:rFonts w:ascii="Times New Roman" w:hAnsi="Times New Roman" w:cs="Times New Roman"/>
          <w:color w:val="000000"/>
          <w:sz w:val="24"/>
          <w:szCs w:val="24"/>
        </w:rPr>
        <w:t>Mietitään muuta mahdollista ilmaista virkistystoimintaa opettajakunnalle ja otetaan ideoita ja toivomuksia vastaan kaikilta opettajilta.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LOPS-hankkeessa kartoitetaan hyviä työhyvinvointikäytänteitä Kuopion lukioissa.</w:t>
      </w:r>
    </w:p>
    <w:p w:rsidR="00B751C1" w:rsidRPr="00B751C1" w:rsidRDefault="00B751C1" w:rsidP="00B751C1">
      <w:pPr>
        <w:pStyle w:val="Otsikko2"/>
      </w:pPr>
      <w:bookmarkStart w:id="23" w:name="41"/>
      <w:bookmarkStart w:id="24" w:name="_Toc54078835"/>
      <w:bookmarkEnd w:id="23"/>
      <w:r w:rsidRPr="00B751C1">
        <w:t>4. Resurssit</w:t>
      </w:r>
      <w:bookmarkEnd w:id="2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klassillisen lukion tavoitteena on jakaa koulun resurssit niin, että opiskelijat voivat opiskella tasavertaisesti, tasapainoisesti ja jatkosuunnitelmiaan ajatellen järkevästi, myös tarvittaessa tuki- ja erityispalveluja käyttäen. Kurssitarjotin laaditaan ja sen toteutumista seurataan siten, että varmistetaan toimivat ja asianmukaiset opiskelijaryhmät.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klassillisessa lukiossa jatketaan yhteistyötä muiden Kuopion lukioiden kanssa kurssitarjotintyössä.</w:t>
      </w:r>
    </w:p>
    <w:p w:rsidR="00B751C1" w:rsidRPr="00B751C1" w:rsidRDefault="00B751C1" w:rsidP="00B751C1">
      <w:pPr>
        <w:pStyle w:val="Otsikko3"/>
      </w:pPr>
      <w:bookmarkStart w:id="25" w:name="10"/>
      <w:bookmarkStart w:id="26" w:name="_Toc54078836"/>
      <w:bookmarkEnd w:id="25"/>
      <w:r w:rsidRPr="00B751C1">
        <w:t>4.1. Talous</w:t>
      </w:r>
      <w:bookmarkEnd w:id="2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lastRenderedPageBreak/>
        <w:t>Toiminta rakennetaan olemassa olevan resurssin mukaan siten, että opiskelijoiden ylioppilaskokeisiin tähtäävät opinnot turvataan ja mahdollistetaan mahdollisimman monipuolinen yleissivistys.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Kehitetään Kuopion lukioiden yhteistyötä opettajaresurssin käytössä ja kurssien </w:t>
      </w:r>
      <w:proofErr w:type="spellStart"/>
      <w:proofErr w:type="gramStart"/>
      <w:r w:rsidRPr="00B751C1">
        <w:rPr>
          <w:color w:val="333333"/>
        </w:rPr>
        <w:t>yhteissuunnittelussa.Toteutetaan</w:t>
      </w:r>
      <w:proofErr w:type="spellEnd"/>
      <w:proofErr w:type="gramEnd"/>
      <w:r w:rsidRPr="00B751C1">
        <w:rPr>
          <w:color w:val="333333"/>
        </w:rPr>
        <w:t xml:space="preserve"> elämänkatsomustiedon (ET), ortodoksisen uskonnon (UO), latinan, venäjän ja italian kielten kurssit yhdessä keskitetysti Kuopion muiden lukioiden </w:t>
      </w:r>
      <w:proofErr w:type="spellStart"/>
      <w:r w:rsidRPr="00B751C1">
        <w:rPr>
          <w:color w:val="333333"/>
        </w:rPr>
        <w:t>kanssa.Toteutetaan</w:t>
      </w:r>
      <w:proofErr w:type="spellEnd"/>
      <w:r w:rsidRPr="00B751C1">
        <w:rPr>
          <w:color w:val="333333"/>
        </w:rPr>
        <w:t xml:space="preserve"> lukioiden välistä yhteistyötä niin, että eri lukioiden opiskelijoilla on mahdollisuus suorittaa opintojaan muissa lukioissa.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Materiaalihankintoja tehdään resurssien puitteissa oppiaineiden tarpeet tasapuolisesti huomioiden. Jokainen oppiaine voi hankkia 200 € arvosta materiaalia tai palveluita ilman johdon lupaa. Aineohjaavan opettajan tehtävä on seurata ja pitää listaa ostetuista hankinnoista. Isommat kuin 200 € hankinnat </w:t>
      </w:r>
      <w:proofErr w:type="gramStart"/>
      <w:r w:rsidRPr="00B751C1">
        <w:rPr>
          <w:color w:val="333333"/>
        </w:rPr>
        <w:t>hyväksyy</w:t>
      </w:r>
      <w:proofErr w:type="gramEnd"/>
      <w:r w:rsidRPr="00B751C1">
        <w:rPr>
          <w:color w:val="333333"/>
        </w:rPr>
        <w:t xml:space="preserve"> rehtori.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Lukuvuoden aikana fyysistä oppimisympäristöä kehitetään kalustamalla käytävätilat opiskelu- ja oleskelupisteillä huomioiden ergonomia sekä viihtyvyys. </w:t>
      </w:r>
    </w:p>
    <w:p w:rsidR="00B751C1" w:rsidRPr="00B751C1" w:rsidRDefault="00B751C1" w:rsidP="00B751C1">
      <w:pPr>
        <w:pStyle w:val="Otsikko3"/>
      </w:pPr>
      <w:bookmarkStart w:id="27" w:name="55"/>
      <w:bookmarkStart w:id="28" w:name="_Toc54078837"/>
      <w:bookmarkEnd w:id="27"/>
      <w:r w:rsidRPr="00B751C1">
        <w:t>4.2. Fyysinen oppimisympäristö</w:t>
      </w:r>
      <w:bookmarkEnd w:id="28"/>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Kuopion klassillisessa lukiossa pyritään luomaan turvallinen ja viihtyisä ympäristö opiskelijoiden kasvulle ja oppimiselle. Lukuvuonna 2020–2021 kiinnitetään erityistä huomiota koulun siisteyteen ja hygieenisyyteen. Luokkien lisäksi Klassikassa opiskellaan aulan ja käytävien työskentelypisteillä, koulun piha-alueilla, koulukirjastossa, ruokalan VR-tilassa ja koulun lähiympäristössä. Viihtyisä oppimisympäristö on koko kouluyhteisön yhteinen asia.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Kuopion klassillisessa lukiossa seurataan koulun fyysisen ympäristön tilaa. Fyysistä ympäristöä ja sen kuntoa ylläpidetään ja kehitetään käytettävissä olevien resurssien pohjalta yhteistyössä lukiotoimen sekä tilahallinnon kanssa. Opiskelijoilta pyydetään palautetta koulun viihtyisyydestä ja pyritään huomioimaan opiskelijoiden ehdotukset.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Lukuvuonna 2020–2021 siistitään käytävien ja aulan ilmettä: 1. kerroksen käytävään ja 2. kerroksen käytävään hankitaan opiskeluun ja rentoutumiseen sopivia kalusteita. Koululle pyritään järjestämään hiljainen tila opiskelijoiden käyttöön. Henkilökunnan ja opiskelijoiden työergonomiaan kiinnitetään huomiota: tehdään henkilökunnalle keväältä 2020 siirtynyt työergonomiakierros ja järjestetään luokkiin vaihtoehtoisia istuimia.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Kuvataiteen ja muiden oppiaineiden töitä asetetaan esille koulun käytäville viihtyvyyden lisäämiseksi. Lukuvuoden tavoitteena on myös koulun varastojen analysointi ja siistiminen.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Kuopion klassillisessa lukiossa on toimiva koulukirjasto, jonka toiminnasta vastaa opettaja Henna Hämynen. Lainauksesta ja palautuksesta huolehtii siviilipalvelusmies. Henna Hämynen toimii myös Kuopion klassillisen lukion työympäristövastaavana. Hänen toimenkuvaansa kuuluu Klassikan opettajanhuoneen ja yleisten tilojen viherviihtyvyys ja muiden viihtyvyyteen liittyvien asioiden huoltaminen, ylläpitäminen ja kehittäminen sekä kehittämisehdotusten tekeminen yhteistyössä työhyvinvointiparin kanssa. </w:t>
      </w:r>
    </w:p>
    <w:p w:rsidR="00B751C1" w:rsidRPr="00B751C1" w:rsidRDefault="00B751C1" w:rsidP="00B751C1">
      <w:pPr>
        <w:pStyle w:val="Otsikko3"/>
      </w:pPr>
      <w:bookmarkStart w:id="29" w:name="56"/>
      <w:bookmarkStart w:id="30" w:name="_Toc54078838"/>
      <w:bookmarkEnd w:id="29"/>
      <w:r w:rsidRPr="00B751C1">
        <w:t>4.3. Tieto- ja viestintätekniikka</w:t>
      </w:r>
      <w:bookmarkEnd w:id="3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Kuopion klassillisessa lukiossa pyritään kehittämään ja toteuttamaan tieto- ja viestintätekniikan käyttöä pedagogisessa toiminnassa kaupungin kehittämissuunnitelman pohjalta. Näin opettajien ja </w:t>
      </w:r>
      <w:r w:rsidRPr="00B751C1">
        <w:rPr>
          <w:color w:val="333333"/>
        </w:rPr>
        <w:lastRenderedPageBreak/>
        <w:t>opiskelijoiden </w:t>
      </w:r>
      <w:proofErr w:type="spellStart"/>
      <w:r w:rsidRPr="00B751C1">
        <w:rPr>
          <w:color w:val="333333"/>
        </w:rPr>
        <w:t>tvt</w:t>
      </w:r>
      <w:proofErr w:type="spellEnd"/>
      <w:r w:rsidRPr="00B751C1">
        <w:rPr>
          <w:color w:val="333333"/>
        </w:rPr>
        <w:t>-taitoja sisällytetään pedagogiseen työhön ja sen toteuttamiseen. Lisäksi koulun opettajat ja opiskelijat ovat mukana digitaalisten opetuskäytänteiden kehittämisessä.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klassillisessa lukiossa on lukuvuosittain toteutunut TVT-kurssi (OP05), jonka suorittavat kaikki ensimmäisen opintovuoden opiskelijat. Kurssilla opiskellaan oman päätelaitteen käyttöä, erilaisia oppimisympäristöjä ja </w:t>
      </w:r>
      <w:proofErr w:type="spellStart"/>
      <w:r w:rsidRPr="00B751C1">
        <w:rPr>
          <w:color w:val="333333"/>
        </w:rPr>
        <w:t>Abitti</w:t>
      </w:r>
      <w:proofErr w:type="spellEnd"/>
      <w:r w:rsidRPr="00B751C1">
        <w:rPr>
          <w:color w:val="333333"/>
        </w:rPr>
        <w:t>-ympäristön hallintaa. Kurssia kehitetään ja se on osa tiimijaksoa. Kurssilla käydään lävitse taitoja, joita tarvitaan etäopetuksessa. Ainekohtainen valmennus digitaalisiin ylioppilaskirjoituksiin tapahtuu kunkin aineen oppitunneilla.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Arvioimme opettajien koulutustarpeita, joiden pohjalta suunnitellaan ja toteutetaan opettajien pedagogisia digitaitoja ylläpitävää ja kehittävää koulutusta. Koulutusta järjestetään erityisesti etäopetuksesta ja vierailijoiden etäyhteyksien mahdollistamisesta.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Koulun </w:t>
      </w:r>
      <w:proofErr w:type="spellStart"/>
      <w:r w:rsidRPr="00B751C1">
        <w:rPr>
          <w:color w:val="333333"/>
        </w:rPr>
        <w:t>ATK-vastaavat</w:t>
      </w:r>
      <w:proofErr w:type="spellEnd"/>
      <w:r w:rsidRPr="00B751C1">
        <w:rPr>
          <w:color w:val="333333"/>
        </w:rPr>
        <w:t xml:space="preserve"> Lari Härkönen, Santtu Silmäri, Mika </w:t>
      </w:r>
      <w:proofErr w:type="spellStart"/>
      <w:r w:rsidRPr="00B751C1">
        <w:rPr>
          <w:color w:val="333333"/>
        </w:rPr>
        <w:t>Keppo</w:t>
      </w:r>
      <w:proofErr w:type="spellEnd"/>
      <w:r w:rsidRPr="00B751C1">
        <w:rPr>
          <w:color w:val="333333"/>
        </w:rPr>
        <w:t> ja Juha Väätäinen ovat jäseninä Kuopion lukioiden ATK-vastaavien ryhmässä. Ryhmä kehittää Kuopion lukioiden oppimisympäristöjä sekä sähköistä ylioppilaskoeympäristöä tietohallinnon kanssa. ATK-vastaavien tehtävänä on välittää tietoa digitaalisten ylioppilaskirjoitusten järjestelyistä Kuopion klassillisella lukiolla.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Av-laitteiden ylläpidosta vastaa Matti </w:t>
      </w:r>
      <w:proofErr w:type="spellStart"/>
      <w:r w:rsidRPr="00B751C1">
        <w:rPr>
          <w:color w:val="333333"/>
        </w:rPr>
        <w:t>Lustig</w:t>
      </w:r>
      <w:proofErr w:type="spellEnd"/>
      <w:r w:rsidRPr="00B751C1">
        <w:rPr>
          <w:color w:val="333333"/>
        </w:rPr>
        <w:t>.</w:t>
      </w:r>
    </w:p>
    <w:p w:rsidR="00B751C1" w:rsidRPr="00B751C1" w:rsidRDefault="00B751C1" w:rsidP="00B751C1">
      <w:pPr>
        <w:pStyle w:val="Otsikko2"/>
      </w:pPr>
      <w:bookmarkStart w:id="31" w:name="34"/>
      <w:bookmarkStart w:id="32" w:name="_Toc54078839"/>
      <w:bookmarkEnd w:id="31"/>
      <w:r w:rsidRPr="00B751C1">
        <w:t>5. Yhteistyö ja verkostoituminen</w:t>
      </w:r>
      <w:bookmarkEnd w:id="32"/>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Opiskelijoiden on mahdollista valita kursseja Kuopion lukioiden yhteiseltä kurssitarjottimelta sekä aikuislukiosta.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Urheilulukion koordinaattori, opinto-ohjaajat ja valmentajat osallistuvat urheiluoppilaitosten yhteistyöverkoston seminaareihin ja tapaamisiin. Lisäksi urheilulukion koordinaattori on jäsenenä ja osallistuu Olympiakomitean urheiluoppilaitosten seurantaryhmän kokouksiin lukuvuoden aikana. Urheilulukiolaiset taasen osallistuvat lukuvuoden aikana eri lajien valtakunnallisiin ja kansainvälisiin kilpailutapahtumiin.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Rehtori ja apulaisrehtorit osallistuvat puolestaan mahdollisuuksien mukaan lukioiden erilaisten yhteistyöverkoston seminaareihin ja rehtorikokouksiin.</w:t>
      </w:r>
    </w:p>
    <w:p w:rsidR="00B751C1" w:rsidRPr="00B751C1" w:rsidRDefault="00B751C1" w:rsidP="00B751C1">
      <w:pPr>
        <w:pStyle w:val="Otsikko3"/>
      </w:pPr>
      <w:bookmarkStart w:id="33" w:name="37"/>
      <w:bookmarkStart w:id="34" w:name="_Toc54078840"/>
      <w:bookmarkEnd w:id="33"/>
      <w:r w:rsidRPr="00B751C1">
        <w:t>5.1. Yhteistyö vanhempien kanssa</w:t>
      </w:r>
      <w:bookmarkEnd w:id="3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Klassikassa kehitetään kodin ja koulun yhteistyötä jatkuvasti. Ryhmänohjaajat ovat yhteydessä huoltajiin viikoittain lähettämällä ryhmänohjausviestin Wilmassa opiskelijoiden lisäksi alaikäisten opiskelijoiden huoltajille. Ryhmänohjaaja on koulumme </w:t>
      </w:r>
      <w:proofErr w:type="spellStart"/>
      <w:r w:rsidRPr="00B751C1">
        <w:rPr>
          <w:color w:val="333333"/>
        </w:rPr>
        <w:t>ensijainen</w:t>
      </w:r>
      <w:proofErr w:type="spellEnd"/>
      <w:r w:rsidRPr="00B751C1">
        <w:rPr>
          <w:color w:val="333333"/>
        </w:rPr>
        <w:t> side huoltajiin. Opinto-ohjaaja on myös </w:t>
      </w:r>
      <w:proofErr w:type="spellStart"/>
      <w:r w:rsidRPr="00B751C1">
        <w:rPr>
          <w:color w:val="333333"/>
        </w:rPr>
        <w:t>tarvittessa</w:t>
      </w:r>
      <w:proofErr w:type="spellEnd"/>
      <w:r w:rsidRPr="00B751C1">
        <w:rPr>
          <w:color w:val="333333"/>
        </w:rPr>
        <w:t> yhteydessä heihin opiskeluun liittyvissä asioissa. Tarpeen tullen tarjoamme tukea heille opiskelijan opintoihin ja kasvuun liittyvissä asioissa. Huoltajille löytyy tietoa myös Klassikan nettisivuilta.</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000000"/>
          <w:sz w:val="24"/>
          <w:szCs w:val="24"/>
        </w:rPr>
        <w:t>Vuosikurssitasoittain pidettävät vanhempainillat toimivat myös tärkeänä linkkinä koulun ja kodin välillä. 1. opintovuoden vanhemmille järjestetään etäinfo ensimmäisessä jaksossa. Toisen jakson lopuksi järjestetään lähivanhempainilta, jonka toteutuksessa ensimmäisen vuoden opiskelijat ovat mukana osana tiimijaksoa. Toisen opintovuoden vanhempainilta järjestetään tammikuussa ja 3. sekä 4. opintovuoden opiskelijoiden vanhempainilta syyskuussa. Tarvittaessa järjestetään mahdollisuus etävanhempainiltaan.</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Huoltajia aktivoidaan myös mukaan koulumme toimintaan niin, että 3. ja 4. opintovuoden opiskelijoiden huoltajia pyydetään järjestämään penkkaripäivän kahvitus abiturienteille ja mahdollisesti muullekin kouluväelle. 2. opintovuoden opiskelijoiden huoltajat kutsutaan puolestaan mukaan vanhojen päivän iltajuhlaan.  </w:t>
      </w:r>
    </w:p>
    <w:p w:rsidR="00B751C1" w:rsidRPr="00B751C1" w:rsidRDefault="00B751C1" w:rsidP="00B751C1">
      <w:pPr>
        <w:pStyle w:val="Otsikko3"/>
      </w:pPr>
      <w:bookmarkStart w:id="35" w:name="38"/>
      <w:bookmarkStart w:id="36" w:name="_Toc54078841"/>
      <w:bookmarkEnd w:id="35"/>
      <w:r w:rsidRPr="00B751C1">
        <w:t>5.2. Oppilaitosyhteistyö (toinen aste, korkea-aste)</w:t>
      </w:r>
      <w:bookmarkEnd w:id="3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Klassikalla yhteistyö painottuu opinto-ohjaukseen, mutta myös muut opettajat osallistuvat etenkin lukioiden väliseen yhteistyöhön ainekohtaisesti. Esimerkiksi Kuopion lukioiden kesken järjestetään muutaman kerran vuodessa aineryhmäpalavereja, joihin opettajat osallistuvat tarkoituksenaan vaihtaa tietoja toimivista oppimis- ja arviointikäytänteistä sekä yhtenäistää toimintaa eri lukioissa. Lukiopuolella teemme yhteistyötä myös Startup </w:t>
      </w:r>
      <w:proofErr w:type="spellStart"/>
      <w:r w:rsidRPr="00B751C1">
        <w:rPr>
          <w:color w:val="333333"/>
        </w:rPr>
        <w:t>High</w:t>
      </w:r>
      <w:proofErr w:type="spellEnd"/>
      <w:r w:rsidRPr="00B751C1">
        <w:rPr>
          <w:color w:val="333333"/>
        </w:rPr>
        <w:t xml:space="preserve"> Schoolin kanssa tarjoamalla opiskelijoillemme mahdollisuuksia suorittaa sen tarjoamia yrittäjyyskasvatuksen verkkokursseja.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Mahdollisista toisen asteen sekä yliopistoyhteistyön kursseista tiedotetaan opinto-ohjauksen sivuilla ja oppitunneilla sekä ryhmänohjaustiedotteissa. Yhteistyötä yliopisto-opetuksen kanssa k</w:t>
      </w:r>
      <w:r w:rsidRPr="00B751C1">
        <w:rPr>
          <w:color w:val="000000"/>
        </w:rPr>
        <w:t>ehitetään tarjoamalla Klassikan opiskelijoille erilaisia opintokokonaisuuksia eri yliopistojen opintotarjonnasta avoimen yliopiston kautta.</w:t>
      </w:r>
      <w:r w:rsidRPr="00B751C1">
        <w:rPr>
          <w:color w:val="333333"/>
        </w:rPr>
        <w:t> Korkeakoulujen, yliopistojen sekä Savonia - ammattikorkeakoulun kanssa tehdään yhteistyötä jatko-opintoihin liittyvän TET-päivän järjestelyissä. Lisäksi Itä-Suomen yliopiston ja Savonia-ammattikorkeakoulun kanssa järjestetään opintovierailuja mahdollisuuksien mukaan. Latinayhteistyö Itä-Suomen yliopiston kielikeskuksen kanssa jatkuu.</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Yhteistyötä perusopetuksen kanssa tehdään mahdollisten oppilaitosvierailuiden kautta. Peruskoulun 9-luokkalaisia vierailee Klassikan avoimien ovien -tapahtumassa pienryhminä sekä yksittäisissä lukioesittelyissä. Koulumme tutoropiskelijat käyvät pitämässä yläkouluilla myös yksittäisiä oppitunteja lukio-opinnoista sekä opiskelusta Klassikassa. Opinto-ohjaajamme tapaavat puolestaan yläkoulujen opinto-ohjaajia verkostotapaamisissa, joissa osaltaan suunnitellaan yhteistyön kehittämistä.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 xml:space="preserve">Lukuvuoden 2020 - 2021 aikana koulumme tekee yhteistyötä </w:t>
      </w:r>
      <w:proofErr w:type="spellStart"/>
      <w:r w:rsidRPr="00B751C1">
        <w:rPr>
          <w:color w:val="000000"/>
        </w:rPr>
        <w:t>SAKKY:n</w:t>
      </w:r>
      <w:proofErr w:type="spellEnd"/>
      <w:r w:rsidRPr="00B751C1">
        <w:rPr>
          <w:color w:val="000000"/>
        </w:rPr>
        <w:t xml:space="preserve"> kanssa työharjoittelun toteuttamisen osalta. Työharjoittelijat ovat ICT-opiskelijoita, jotka huolehtivat yhdessä ICT-asioista vastaavien opettajiemme kanssa esimerkiksi </w:t>
      </w:r>
      <w:proofErr w:type="spellStart"/>
      <w:r w:rsidRPr="00B751C1">
        <w:rPr>
          <w:color w:val="000000"/>
        </w:rPr>
        <w:t>abittijärjestelmän</w:t>
      </w:r>
      <w:proofErr w:type="spellEnd"/>
      <w:r w:rsidRPr="00B751C1">
        <w:rPr>
          <w:color w:val="000000"/>
        </w:rPr>
        <w:t xml:space="preserve"> päivityksistä sekä yo-salin rakentamisesta.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Opinto-ohjaajat osallistuvat 2. asteen yhteyshenkilöiden kokouksiin.</w:t>
      </w:r>
    </w:p>
    <w:p w:rsidR="00B751C1" w:rsidRPr="00B751C1" w:rsidRDefault="00B751C1" w:rsidP="00B751C1">
      <w:pPr>
        <w:pStyle w:val="Otsikko3"/>
      </w:pPr>
      <w:bookmarkStart w:id="37" w:name="39"/>
      <w:bookmarkStart w:id="38" w:name="_Toc54078842"/>
      <w:bookmarkEnd w:id="37"/>
      <w:r w:rsidRPr="00B751C1">
        <w:t>5.3. Työelämä- ja yritysyhteistyö</w:t>
      </w:r>
      <w:bookmarkEnd w:id="38"/>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t xml:space="preserve">Työelämäyhteistyötä kehitetään lukuvuoden 2020-21 painopistealueena. Tavoitteena on kehittää uudenlaisia työelämäyhteistyön malleja uuden lukiolain tavoitteiden mukaisesti ja opetussuunnitelman kehittämiseksi. Opiskelijoiden tulevaisuuden työelämätaitojen kehittymistä tuetaan innovoimalla, pilotoimalla ja mallintamalla uusia integroituja oppiainerajat ylittäviä pedagogisia malleja. Tiimijaksossa painopisteenä ovat tulevaisuus ja taidot, joita tulevaisuuden työelämässä tarvitaan. Työelämään tutustumisen malleja kehitetään sekä opettajille ja opiskelijoille luomalla uusia rakenteita yhteistyössä eri hankkeiden ja organisaatioiden kanssa. Tiedotetaan koulutuksista ja mahdollistetaan niihin osallistuminen. Tavoitteena on löytää luontevia tapoja jakaa tietoa, taitoja ja </w:t>
      </w:r>
      <w:proofErr w:type="spellStart"/>
      <w:proofErr w:type="gramStart"/>
      <w:r w:rsidRPr="00B751C1">
        <w:rPr>
          <w:color w:val="333333"/>
        </w:rPr>
        <w:t>osaamista.RSMP</w:t>
      </w:r>
      <w:proofErr w:type="spellEnd"/>
      <w:proofErr w:type="gramEnd"/>
      <w:r w:rsidRPr="00B751C1">
        <w:rPr>
          <w:color w:val="333333"/>
        </w:rPr>
        <w:t>-profiilia käytetään opinto-ohjauksessa edelleen opiskelijan itsetuntemuksen työkaluna ja tutkitaan edelleen sen mahdollisuuksia ryhmänohjauksessa ja jopa aineenopettajan työkaluna.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lastRenderedPageBreak/>
        <w:t>Pidämme yllä yhteistyötä koulun toimintaa tukevien yritysten ja yhteisöjen kanssa.</w:t>
      </w:r>
      <w:r w:rsidRPr="00B751C1">
        <w:rPr>
          <w:color w:val="993333"/>
        </w:rPr>
        <w:t> </w:t>
      </w:r>
      <w:r w:rsidRPr="00B751C1">
        <w:rPr>
          <w:color w:val="333333"/>
        </w:rPr>
        <w:t>Kutsumme mahdollisuuksien mukaan koululle vierailijoita eri tahoilta lisäämään opiskelijoiden tietoisuutta työelämästä ja jatkokoulutuksesta. 2. opintovuoden TET-päivä järjestetään yhteistyössä paitsi yliopistojen ja Savonia-</w:t>
      </w:r>
      <w:proofErr w:type="spellStart"/>
      <w:r w:rsidRPr="00B751C1">
        <w:rPr>
          <w:color w:val="333333"/>
        </w:rPr>
        <w:t>ammattikorkekoulun</w:t>
      </w:r>
      <w:proofErr w:type="spellEnd"/>
      <w:r w:rsidRPr="00B751C1">
        <w:rPr>
          <w:color w:val="333333"/>
        </w:rPr>
        <w:t>, niin myös Pohjois-Savon yrittäjien kanssa.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Opiskelijoillemme pyrimme tarjoamaan mahdollisuuksia yritysvierailuihin ja suhtaudumme positiivisesti opettajien ohjaamiin opintovierailuihin lähikohteisiin oppituntien aikana. Nuori Yrittäjyys-toiminnasta tiedotetaan etenkin 1. opintovuoden opiskelijoille Vuosi yrittäjänä -ohjelman osalta. Järjestämme myös yhden NY24H -leirin lukuvuoden aikana, jolloin vetovastuussa olevat tutorit järjestävät vähintään yhden yrittäjävierailijan leirille.</w:t>
      </w:r>
      <w:r w:rsidRPr="00B751C1">
        <w:rPr>
          <w:color w:val="000000"/>
        </w:rPr>
        <w:t> Opiskelijoitamme innostetaan myös osallistumaan esimerkiksi Hyvä yritys- sekä talousguru -kilpailuihin. </w:t>
      </w:r>
      <w:proofErr w:type="spellStart"/>
      <w:r w:rsidRPr="00B751C1">
        <w:rPr>
          <w:color w:val="000000"/>
        </w:rPr>
        <w:t>Klassikka</w:t>
      </w:r>
      <w:proofErr w:type="spellEnd"/>
      <w:r w:rsidRPr="00B751C1">
        <w:rPr>
          <w:color w:val="000000"/>
        </w:rPr>
        <w:t xml:space="preserve"> osallistuu myös </w:t>
      </w:r>
      <w:proofErr w:type="spellStart"/>
      <w:r w:rsidRPr="00B751C1">
        <w:rPr>
          <w:color w:val="000000"/>
        </w:rPr>
        <w:t>GameJam</w:t>
      </w:r>
      <w:proofErr w:type="spellEnd"/>
      <w:r w:rsidRPr="00B751C1">
        <w:rPr>
          <w:color w:val="000000"/>
        </w:rPr>
        <w:t xml:space="preserve">- ja </w:t>
      </w:r>
      <w:proofErr w:type="spellStart"/>
      <w:r w:rsidRPr="00B751C1">
        <w:rPr>
          <w:color w:val="000000"/>
        </w:rPr>
        <w:t>Gyostage</w:t>
      </w:r>
      <w:proofErr w:type="spellEnd"/>
      <w:r w:rsidRPr="00B751C1">
        <w:rPr>
          <w:color w:val="000000"/>
        </w:rPr>
        <w:t>-tapahtumiin yhteistyökumppanina.</w:t>
      </w:r>
    </w:p>
    <w:p w:rsidR="00B751C1" w:rsidRPr="00B751C1" w:rsidRDefault="00B751C1" w:rsidP="00B751C1">
      <w:pPr>
        <w:pStyle w:val="Otsikko3"/>
      </w:pPr>
      <w:bookmarkStart w:id="39" w:name="40"/>
      <w:bookmarkStart w:id="40" w:name="_Toc54078843"/>
      <w:bookmarkEnd w:id="39"/>
      <w:r w:rsidRPr="00B751C1">
        <w:t>5.4. Muut keskeiset verkostot</w:t>
      </w:r>
      <w:bookmarkEnd w:id="4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Pidämme yllä olemassa olevia yhteyksiä eri verkostoihin. Tällaisia ovat mm. Savonia-ammattikorkeakoulun yksiköt, Musiikkikeskus, kaupunginteatteri, Nuorisokeskus, NEST-keskus, liikuntapalveluja tarjoavat yrittäjät ja kaupunginvaltuusto. Kehitetään lukion ulkopuolista oppimista tukevaa toimintaa avaamalla uusia yhteyksiä erilaisiin toimijoihin, mm. vapaaehtoistyön sektorilla. Aktiivisen kansalaisen passi -hankkeen avulla luodaan uusia mahdollisuuksia yhteistyölle Agenda 2030 tavoitteiden mukaisesti.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Osallistumme aktiivisesti jo meneillään oleviin kansainvälisiin hankkei</w:t>
      </w:r>
      <w:r w:rsidRPr="00B751C1">
        <w:rPr>
          <w:color w:val="000000"/>
        </w:rPr>
        <w:t>siin</w:t>
      </w:r>
      <w:r w:rsidRPr="00B751C1">
        <w:rPr>
          <w:color w:val="333333"/>
        </w:rPr>
        <w:t> ja etsimme mahdollisuuksia osallistua uusiin. Koulultamme o</w:t>
      </w:r>
      <w:r w:rsidRPr="00B751C1">
        <w:rPr>
          <w:color w:val="000000"/>
        </w:rPr>
        <w:t>sallistutaan kansainvälisiä hankkeita esitteleviin koulutuksiin ja </w:t>
      </w:r>
      <w:proofErr w:type="spellStart"/>
      <w:proofErr w:type="gramStart"/>
      <w:r w:rsidRPr="00B751C1">
        <w:rPr>
          <w:color w:val="333333"/>
        </w:rPr>
        <w:t>kontaktiseminaareihin.Tuemme</w:t>
      </w:r>
      <w:proofErr w:type="spellEnd"/>
      <w:proofErr w:type="gramEnd"/>
      <w:r w:rsidRPr="00B751C1">
        <w:rPr>
          <w:color w:val="333333"/>
        </w:rPr>
        <w:t xml:space="preserve"> myös opiskelijoiden muuta kansainvälisyystoimintaa. Otamme vastaan vaihto-opiskelijoita, vaihto-opettajia ja tuemme omia opiskelijoitamme vaihto-opiskelija-asioissa. Esittelemme heille aktiivisesti myös Klassikan laajaa kansainvälisyysohjelmaa pyrkien aktivoimaan heitä osallistumaan siihen. Mahdollistamme uusien hankkeiden valmistelevat vierailut sekä opettajien kansainväliset opintomatkat, jos määräraha niihin tulee koulumme ulkopuolisesta hankerahoituksesta.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Siviilipalveluksen työjaksolla oleva nuori auttaa koulun erilaisissa tehtävissä, kuten koulukirjaston lainauspalveluissa.</w:t>
      </w:r>
    </w:p>
    <w:p w:rsidR="00B751C1" w:rsidRPr="00B751C1" w:rsidRDefault="00B751C1" w:rsidP="00B751C1">
      <w:pPr>
        <w:pStyle w:val="Otsikko2"/>
      </w:pPr>
      <w:bookmarkStart w:id="41" w:name="57"/>
      <w:bookmarkStart w:id="42" w:name="_Toc54078844"/>
      <w:bookmarkEnd w:id="41"/>
      <w:r w:rsidRPr="00B751C1">
        <w:t>6. Kasvu ja oppiminen</w:t>
      </w:r>
      <w:bookmarkEnd w:id="42"/>
    </w:p>
    <w:p w:rsidR="00B751C1" w:rsidRPr="00B751C1" w:rsidRDefault="00B751C1" w:rsidP="00B751C1">
      <w:pPr>
        <w:pStyle w:val="Otsikko3"/>
      </w:pPr>
      <w:bookmarkStart w:id="43" w:name="8"/>
      <w:bookmarkStart w:id="44" w:name="_Toc54078845"/>
      <w:bookmarkEnd w:id="43"/>
      <w:r w:rsidRPr="00B751C1">
        <w:t>6.1. Lukuvuoden painopisteet</w:t>
      </w:r>
      <w:bookmarkEnd w:id="4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klassillisen lukion painopistealueet ovat LOPS2021, yhteisöllisyys ja hyvinvointi sekä työelämäyhteistyö.</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1. LOPS2021 </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Lukuvuonna 2020–2021 osallistutaan aktiivisesti Kuopion lukioiden yhteiseen opetussuunnitelmatyöhön. Suunnittelussa kiinnitetään erityisesti huomiota uuden opetussuunnitelman laaja-alaisen oppimisen osa-alueisiin ja niiden yhdistämiseen oppimisprosessiin.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Lukion opetussuunnitelmatyö jatkuu yhteistyössä Kuopion lukioiden kanssa. Klassillisessa lukiossa lukuvuonna 2020-21 vahvistetaan tiimi- ja yhteisopettajuutta järjestämällä 1. opintovuoden </w:t>
      </w:r>
      <w:r w:rsidRPr="00B751C1">
        <w:rPr>
          <w:color w:val="333333"/>
        </w:rPr>
        <w:lastRenderedPageBreak/>
        <w:t xml:space="preserve">opiskelijoille tiimijakso ja yhteisopettajuuteen perustuvia kursseja (saman oppiaineen tai kahden eri oppiaineen yhdistelminä) kaikilla vuositasoilla sekä suunnittelemalla uuden opetussuunnitelman mukaisia opintojaksoja. Arviointia kehitetään uuden opetussuunnitelman tavoitteita kohti tukemalla opiskelijoiden itse- ja vertaisarviointia sekä rakentamalla uudenlaisia arviointimalleja toisen ja kolmannen jakson teemaviikkoihin. Kansainvälisyys- ja globaalikasvatuksen merkitystä vahvistetaan </w:t>
      </w:r>
      <w:proofErr w:type="spellStart"/>
      <w:r w:rsidRPr="00B751C1">
        <w:rPr>
          <w:color w:val="333333"/>
        </w:rPr>
        <w:t>osallistamalla</w:t>
      </w:r>
      <w:proofErr w:type="spellEnd"/>
      <w:r w:rsidRPr="00B751C1">
        <w:rPr>
          <w:color w:val="333333"/>
        </w:rPr>
        <w:t xml:space="preserve"> koko työyhteisöä kestävän Klassikan tulevaisuuden suunnitteluun: Tehtävän arvion pohjalta lähdetään tekemään tarvittavia toimenpiteitä OKKA-säätiön kestävän kehityksen sertifikaatin hakemiseksi. Työelämäyhteistyö nousee keskeiseksi opetussuunnitelmatyön painopistealueeksi.</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2. Yhteisöllisyys ja hyvinvointi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Työyhteisön hyvinvoinnin kehittämistä jatketaan lukuvuoden 2019-20 kyselyiden ja kokemusten pohjalta. Henkilökunnan hyvinvoinnin painopisteitä ovat työergonomian parantaminen sekä yhteisöllisyyden vahvistaminen. CAF-arvioinnin avulla arvioidaan ja kehitetään henkilöstön työhyvinvointia. Opiskelijoiden hyvinvointia seurataan säännöllisesti </w:t>
      </w:r>
      <w:proofErr w:type="spellStart"/>
      <w:r w:rsidRPr="00B751C1">
        <w:rPr>
          <w:color w:val="333333"/>
        </w:rPr>
        <w:t>SchoolDay</w:t>
      </w:r>
      <w:proofErr w:type="spellEnd"/>
      <w:r w:rsidRPr="00B751C1">
        <w:rPr>
          <w:color w:val="333333"/>
        </w:rPr>
        <w:t>-sovelluksen avulla ja heidän osallisuuttaan hyvinvoinnin kehittämisessä vahvistetaan. Työympäristöä rakennetaan turvalliseksi, viihtyisäksi ja monipuolisiin pedagogisiin ratkaisuihin soveltuviksi. Hyvinvointia rakennetaan myös yhteisöllisillä tapahtumilla, kuten Klassikan 80-vuotisjuhlalla. Kaikessa toiminnassa otetaan huomioon tilanteen vaatima turvallisuusohjeistus.</w:t>
      </w:r>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Vahvistetaan edelleen </w:t>
      </w:r>
      <w:proofErr w:type="spellStart"/>
      <w:r w:rsidRPr="00B751C1">
        <w:rPr>
          <w:rFonts w:ascii="Times New Roman" w:hAnsi="Times New Roman" w:cs="Times New Roman"/>
          <w:color w:val="333333"/>
          <w:sz w:val="24"/>
          <w:szCs w:val="24"/>
        </w:rPr>
        <w:t>klassikkalaisten</w:t>
      </w:r>
      <w:proofErr w:type="spellEnd"/>
      <w:r w:rsidRPr="00B751C1">
        <w:rPr>
          <w:rFonts w:ascii="Times New Roman" w:hAnsi="Times New Roman" w:cs="Times New Roman"/>
          <w:color w:val="333333"/>
          <w:sz w:val="24"/>
          <w:szCs w:val="24"/>
        </w:rPr>
        <w:t xml:space="preserve"> yhteisöllisyyttä ja vastuullisuutta sekä näin pyritään kehittämään koko kouluyhteisön hyvinvointia ja turvallisuutta. Huomioidaan opiskelijat kurssien suunnittelussa ja tavoitteiden asettelussa. Ryhmänohjausta kehitetään keskustelevaan suuntaan. Myös toisessa jaksossa toteutettava tiimijakso tukee yhteisöllisyyttä ja vastuullisuutta. </w:t>
      </w:r>
    </w:p>
    <w:p w:rsidR="00B751C1" w:rsidRPr="00B751C1" w:rsidRDefault="00B751C1" w:rsidP="00B751C1">
      <w:pPr>
        <w:pStyle w:val="NormaaliWWW"/>
        <w:shd w:val="clear" w:color="auto" w:fill="FFFFFF"/>
        <w:spacing w:before="240" w:beforeAutospacing="0" w:after="240" w:afterAutospacing="0"/>
        <w:rPr>
          <w:color w:val="333333"/>
        </w:rPr>
      </w:pPr>
      <w:r w:rsidRPr="00B751C1">
        <w:rPr>
          <w:rStyle w:val="Voimakas"/>
          <w:color w:val="333333"/>
        </w:rPr>
        <w:t>3. Työelämäyhteistyö</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Klassillisessa lukiossa on tehty työelämäyhteistyötä: opiskelijoilla on ollut mahdollisuus osallistua NY24h-leirille ja perustaa NY-yritys. Vierailuja on toteutettu eri oppiaineissa. Lukuvuoden 2020-21 aikana työelämäyhteistyön malleja kehitetään edelleen: Tiimijaksossa painopisteenä ovat tulevaisuus ja taidot, joita tulevaisuuden työelämässä tarvitaan. Työelämään tutustumisen malleja kehitetään sekä opettajille ja opiskelijoille luomalla uusia rakenteita yhteistyössä eri hankkeiden ja organisaatioiden kanssa. Tiedotetaan koulutuksista ja mahdollistetaan niihin osallistuminen. Tavoitteena on löytää luontevia tapoja jakaa tietoa, taitoja ja </w:t>
      </w:r>
      <w:proofErr w:type="spellStart"/>
      <w:proofErr w:type="gramStart"/>
      <w:r w:rsidRPr="00B751C1">
        <w:rPr>
          <w:color w:val="333333"/>
        </w:rPr>
        <w:t>osaamista.RSMP</w:t>
      </w:r>
      <w:proofErr w:type="spellEnd"/>
      <w:proofErr w:type="gramEnd"/>
      <w:r w:rsidRPr="00B751C1">
        <w:rPr>
          <w:color w:val="333333"/>
        </w:rPr>
        <w:t>-profiilia käytetään opinto-ohjauksessa edelleen opiskelijan itsetuntemuksen työkaluna ja tutkitaan edelleen sen mahdollisuuksia ryhmänohjauksessa ja jopa aineenopettajan työkaluna.</w:t>
      </w:r>
    </w:p>
    <w:p w:rsidR="00B751C1" w:rsidRPr="00B751C1" w:rsidRDefault="00B751C1" w:rsidP="00630D7D">
      <w:pPr>
        <w:pStyle w:val="Otsikko3"/>
      </w:pPr>
      <w:bookmarkStart w:id="45" w:name="58"/>
      <w:bookmarkStart w:id="46" w:name="_Toc54078846"/>
      <w:bookmarkEnd w:id="45"/>
      <w:r w:rsidRPr="00B751C1">
        <w:t xml:space="preserve">6.2. </w:t>
      </w:r>
      <w:r w:rsidRPr="00630D7D">
        <w:t>Opintojen</w:t>
      </w:r>
      <w:r w:rsidRPr="00B751C1">
        <w:t xml:space="preserve"> toteuttaminen</w:t>
      </w:r>
      <w:bookmarkEnd w:id="4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Kannustamme opiskelijoita yksilöinä ottamaan vastuuta omasta oppimisestaan. Käytämme monipuolisia oppimista ohjaavia arviointitapoja ja yhteisöllisiä oppimisen menetelmiä.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Koulussamme toteutetaan suuri osa opetuksesta kontaktiopetuksena, mutta tarvittaessa käytetään myös etä- ja monimuoto-opetusta. Tuemme myös yksilöllisiä oppimispolkuja. </w:t>
      </w:r>
      <w:r w:rsidRPr="00B751C1">
        <w:rPr>
          <w:color w:val="333333"/>
        </w:rPr>
        <w:t>Urheilulukiolaisten opintoja tuetaan etäopetuksella ja yksilöllisillä opetusjärjestelyillä, mikäli he eivät leirien, pakollisten harjoitusten tai edustustehtävien vuoksi pysty osallistumaan lähiopetukseen.</w:t>
      </w:r>
      <w:r w:rsidRPr="00B751C1">
        <w:rPr>
          <w:color w:val="000000"/>
        </w:rPr>
        <w:t> Tuntityöskentelyn lisäksi ja tueksi opiskelijoille voidaan joissakin oppiaineissa tarjota </w:t>
      </w:r>
      <w:r w:rsidRPr="00B751C1">
        <w:rPr>
          <w:color w:val="333333"/>
        </w:rPr>
        <w:t>opetusvideoita,</w:t>
      </w:r>
      <w:r w:rsidRPr="00B751C1">
        <w:rPr>
          <w:color w:val="000000"/>
        </w:rPr>
        <w:t> verkko-opetusta ja tuntitallenteita. </w:t>
      </w:r>
    </w:p>
    <w:p w:rsidR="00B751C1" w:rsidRPr="00B751C1" w:rsidRDefault="00B751C1" w:rsidP="00630D7D">
      <w:pPr>
        <w:pStyle w:val="Otsikko2"/>
      </w:pPr>
      <w:bookmarkStart w:id="47" w:name="22"/>
      <w:bookmarkStart w:id="48" w:name="_Toc54078847"/>
      <w:bookmarkEnd w:id="47"/>
      <w:r w:rsidRPr="00B751C1">
        <w:t xml:space="preserve">7. </w:t>
      </w:r>
      <w:r w:rsidRPr="00630D7D">
        <w:t>Opiskelijan</w:t>
      </w:r>
      <w:r w:rsidRPr="00B751C1">
        <w:t xml:space="preserve"> tuki</w:t>
      </w:r>
      <w:bookmarkEnd w:id="48"/>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lastRenderedPageBreak/>
        <w:t xml:space="preserve">Kuopion klassillisessa lukiossa opiskelijan tuki muodostuu monipuolisen yhteistyöverkoston kautta. Verkostoon kuuluvat kaikki koulumme opettajat sekä opiskeluhuolto. Tukemisesta </w:t>
      </w:r>
      <w:proofErr w:type="spellStart"/>
      <w:r w:rsidRPr="00B751C1">
        <w:rPr>
          <w:color w:val="333333"/>
        </w:rPr>
        <w:t>holehditaan</w:t>
      </w:r>
      <w:proofErr w:type="spellEnd"/>
      <w:r w:rsidRPr="00B751C1">
        <w:rPr>
          <w:color w:val="333333"/>
        </w:rPr>
        <w:t xml:space="preserve"> yhteistyössä huoltajien kanssa.</w:t>
      </w:r>
    </w:p>
    <w:p w:rsidR="00B751C1" w:rsidRPr="00B751C1" w:rsidRDefault="00B751C1" w:rsidP="00630D7D">
      <w:pPr>
        <w:pStyle w:val="Otsikko3"/>
      </w:pPr>
      <w:bookmarkStart w:id="49" w:name="23"/>
      <w:bookmarkStart w:id="50" w:name="_Toc54078848"/>
      <w:bookmarkEnd w:id="49"/>
      <w:r w:rsidRPr="00B751C1">
        <w:t xml:space="preserve">7.1. Opinto-ohjauksen </w:t>
      </w:r>
      <w:r w:rsidRPr="00630D7D">
        <w:t>suunnitelma</w:t>
      </w:r>
      <w:bookmarkEnd w:id="5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 Opinto-ohjauksen tavoitteena on tukea opiskelua ja auttaa jokaista opiskelijaa löytämään omat vahvuutensa ja tehokkaimmat, itselle sopivat työskentelytavat.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Opin</w:t>
      </w:r>
      <w:r w:rsidRPr="00B751C1">
        <w:rPr>
          <w:color w:val="000000"/>
        </w:rPr>
        <w:softHyphen/>
        <w:t>to-oh</w:t>
      </w:r>
      <w:r w:rsidRPr="00B751C1">
        <w:rPr>
          <w:color w:val="000000"/>
        </w:rPr>
        <w:softHyphen/>
        <w:t>jaa</w:t>
      </w:r>
      <w:r w:rsidRPr="00B751C1">
        <w:rPr>
          <w:color w:val="000000"/>
        </w:rPr>
        <w:softHyphen/>
        <w:t>ja pi</w:t>
      </w:r>
      <w:r w:rsidRPr="00B751C1">
        <w:rPr>
          <w:color w:val="000000"/>
        </w:rPr>
        <w:softHyphen/>
        <w:t>tää opin</w:t>
      </w:r>
      <w:r w:rsidRPr="00B751C1">
        <w:rPr>
          <w:color w:val="000000"/>
        </w:rPr>
        <w:softHyphen/>
        <w:t>to-oh</w:t>
      </w:r>
      <w:r w:rsidRPr="00B751C1">
        <w:rPr>
          <w:color w:val="000000"/>
        </w:rPr>
        <w:softHyphen/>
        <w:t>jauk</w:t>
      </w:r>
      <w:r w:rsidRPr="00B751C1">
        <w:rPr>
          <w:color w:val="000000"/>
        </w:rPr>
        <w:softHyphen/>
        <w:t>sen luok</w:t>
      </w:r>
      <w:r w:rsidRPr="00B751C1">
        <w:rPr>
          <w:color w:val="000000"/>
        </w:rPr>
        <w:softHyphen/>
        <w:t>ka</w:t>
      </w:r>
      <w:r w:rsidRPr="00B751C1">
        <w:rPr>
          <w:color w:val="000000"/>
        </w:rPr>
        <w:softHyphen/>
        <w:t>tun</w:t>
      </w:r>
      <w:r w:rsidRPr="00B751C1">
        <w:rPr>
          <w:color w:val="000000"/>
        </w:rPr>
        <w:softHyphen/>
        <w:t>nit ja pien</w:t>
      </w:r>
      <w:r w:rsidRPr="00B751C1">
        <w:rPr>
          <w:color w:val="000000"/>
        </w:rPr>
        <w:softHyphen/>
        <w:t>ryh</w:t>
      </w:r>
      <w:r w:rsidRPr="00B751C1">
        <w:rPr>
          <w:color w:val="000000"/>
        </w:rPr>
        <w:softHyphen/>
        <w:t>mä</w:t>
      </w:r>
      <w:r w:rsidRPr="00B751C1">
        <w:rPr>
          <w:color w:val="000000"/>
        </w:rPr>
        <w:softHyphen/>
        <w:t>oh</w:t>
      </w:r>
      <w:r w:rsidRPr="00B751C1">
        <w:rPr>
          <w:color w:val="000000"/>
        </w:rPr>
        <w:softHyphen/>
        <w:t>jaus</w:t>
      </w:r>
      <w:r w:rsidRPr="00B751C1">
        <w:rPr>
          <w:color w:val="000000"/>
        </w:rPr>
        <w:softHyphen/>
        <w:t>tun</w:t>
      </w:r>
      <w:r w:rsidRPr="00B751C1">
        <w:rPr>
          <w:color w:val="000000"/>
        </w:rPr>
        <w:softHyphen/>
        <w:t>nit. Li</w:t>
      </w:r>
      <w:r w:rsidRPr="00B751C1">
        <w:rPr>
          <w:color w:val="000000"/>
        </w:rPr>
        <w:softHyphen/>
        <w:t>säk</w:t>
      </w:r>
      <w:r w:rsidRPr="00B751C1">
        <w:rPr>
          <w:color w:val="000000"/>
        </w:rPr>
        <w:softHyphen/>
        <w:t>si hän an</w:t>
      </w:r>
      <w:r w:rsidRPr="00B751C1">
        <w:rPr>
          <w:color w:val="000000"/>
        </w:rPr>
        <w:softHyphen/>
        <w:t>taa opis</w:t>
      </w:r>
      <w:r w:rsidRPr="00B751C1">
        <w:rPr>
          <w:color w:val="000000"/>
        </w:rPr>
        <w:softHyphen/>
        <w:t>ke</w:t>
      </w:r>
      <w:r w:rsidRPr="00B751C1">
        <w:rPr>
          <w:color w:val="000000"/>
        </w:rPr>
        <w:softHyphen/>
        <w:t>li</w:t>
      </w:r>
      <w:r w:rsidRPr="00B751C1">
        <w:rPr>
          <w:color w:val="000000"/>
        </w:rPr>
        <w:softHyphen/>
        <w:t>jal</w:t>
      </w:r>
      <w:r w:rsidRPr="00B751C1">
        <w:rPr>
          <w:color w:val="000000"/>
        </w:rPr>
        <w:softHyphen/>
        <w:t>le hen</w:t>
      </w:r>
      <w:r w:rsidRPr="00B751C1">
        <w:rPr>
          <w:color w:val="000000"/>
        </w:rPr>
        <w:softHyphen/>
        <w:t>ki</w:t>
      </w:r>
      <w:r w:rsidRPr="00B751C1">
        <w:rPr>
          <w:color w:val="000000"/>
        </w:rPr>
        <w:softHyphen/>
        <w:t>lö</w:t>
      </w:r>
      <w:r w:rsidRPr="00B751C1">
        <w:rPr>
          <w:color w:val="000000"/>
        </w:rPr>
        <w:softHyphen/>
        <w:t>koh</w:t>
      </w:r>
      <w:r w:rsidRPr="00B751C1">
        <w:rPr>
          <w:color w:val="000000"/>
        </w:rPr>
        <w:softHyphen/>
        <w:t>tais</w:t>
      </w:r>
      <w:r w:rsidRPr="00B751C1">
        <w:rPr>
          <w:color w:val="000000"/>
        </w:rPr>
        <w:softHyphen/>
        <w:t>ta oh</w:t>
      </w:r>
      <w:r w:rsidRPr="00B751C1">
        <w:rPr>
          <w:color w:val="000000"/>
        </w:rPr>
        <w:softHyphen/>
        <w:t>jaus</w:t>
      </w:r>
      <w:r w:rsidRPr="00B751C1">
        <w:rPr>
          <w:color w:val="000000"/>
        </w:rPr>
        <w:softHyphen/>
        <w:t>ta opin</w:t>
      </w:r>
      <w:r w:rsidRPr="00B751C1">
        <w:rPr>
          <w:color w:val="000000"/>
        </w:rPr>
        <w:softHyphen/>
        <w:t>to</w:t>
      </w:r>
      <w:r w:rsidRPr="00B751C1">
        <w:rPr>
          <w:color w:val="000000"/>
        </w:rPr>
        <w:softHyphen/>
        <w:t>jen suun</w:t>
      </w:r>
      <w:r w:rsidRPr="00B751C1">
        <w:rPr>
          <w:color w:val="000000"/>
        </w:rPr>
        <w:softHyphen/>
        <w:t>nit</w:t>
      </w:r>
      <w:r w:rsidRPr="00B751C1">
        <w:rPr>
          <w:color w:val="000000"/>
        </w:rPr>
        <w:softHyphen/>
        <w:t>te</w:t>
      </w:r>
      <w:r w:rsidRPr="00B751C1">
        <w:rPr>
          <w:color w:val="000000"/>
        </w:rPr>
        <w:softHyphen/>
        <w:t>lun ja to</w:t>
      </w:r>
      <w:r w:rsidRPr="00B751C1">
        <w:rPr>
          <w:color w:val="000000"/>
        </w:rPr>
        <w:softHyphen/>
        <w:t>teut</w:t>
      </w:r>
      <w:r w:rsidRPr="00B751C1">
        <w:rPr>
          <w:color w:val="000000"/>
        </w:rPr>
        <w:softHyphen/>
        <w:t>ta</w:t>
      </w:r>
      <w:r w:rsidRPr="00B751C1">
        <w:rPr>
          <w:color w:val="000000"/>
        </w:rPr>
        <w:softHyphen/>
        <w:t>mi</w:t>
      </w:r>
      <w:r w:rsidRPr="00B751C1">
        <w:rPr>
          <w:color w:val="000000"/>
        </w:rPr>
        <w:softHyphen/>
        <w:t>sen tu</w:t>
      </w:r>
      <w:r w:rsidRPr="00B751C1">
        <w:rPr>
          <w:color w:val="000000"/>
        </w:rPr>
        <w:softHyphen/>
        <w:t>ek</w:t>
      </w:r>
      <w:r w:rsidRPr="00B751C1">
        <w:rPr>
          <w:color w:val="000000"/>
        </w:rPr>
        <w:softHyphen/>
        <w:t>si. </w:t>
      </w:r>
      <w:r w:rsidRPr="00B751C1">
        <w:rPr>
          <w:color w:val="333333"/>
        </w:rPr>
        <w:t>Urheilulukion opiskelijoille annetaan ohjausta, jossa suunnitellaan erityisjärjestelyjä opintojen aikatauluttamiseksi yhteistyössä aineenopettajien kanssa. </w:t>
      </w:r>
      <w:r w:rsidRPr="00B751C1">
        <w:rPr>
          <w:color w:val="000000"/>
        </w:rPr>
        <w:t>Hen</w:t>
      </w:r>
      <w:r w:rsidRPr="00B751C1">
        <w:rPr>
          <w:color w:val="000000"/>
        </w:rPr>
        <w:softHyphen/>
        <w:t>ki</w:t>
      </w:r>
      <w:r w:rsidRPr="00B751C1">
        <w:rPr>
          <w:color w:val="000000"/>
        </w:rPr>
        <w:softHyphen/>
        <w:t>lö</w:t>
      </w:r>
      <w:r w:rsidRPr="00B751C1">
        <w:rPr>
          <w:color w:val="000000"/>
        </w:rPr>
        <w:softHyphen/>
        <w:t>koh</w:t>
      </w:r>
      <w:r w:rsidRPr="00B751C1">
        <w:rPr>
          <w:color w:val="000000"/>
        </w:rPr>
        <w:softHyphen/>
        <w:t>tai</w:t>
      </w:r>
      <w:r w:rsidRPr="00B751C1">
        <w:rPr>
          <w:color w:val="000000"/>
        </w:rPr>
        <w:softHyphen/>
        <w:t>sen oh</w:t>
      </w:r>
      <w:r w:rsidRPr="00B751C1">
        <w:rPr>
          <w:color w:val="000000"/>
        </w:rPr>
        <w:softHyphen/>
        <w:t>jauk</w:t>
      </w:r>
      <w:r w:rsidRPr="00B751C1">
        <w:rPr>
          <w:color w:val="000000"/>
        </w:rPr>
        <w:softHyphen/>
        <w:t>sen avul</w:t>
      </w:r>
      <w:r w:rsidRPr="00B751C1">
        <w:rPr>
          <w:color w:val="000000"/>
        </w:rPr>
        <w:softHyphen/>
        <w:t>la oh</w:t>
      </w:r>
      <w:r w:rsidRPr="00B751C1">
        <w:rPr>
          <w:color w:val="000000"/>
        </w:rPr>
        <w:softHyphen/>
        <w:t>ja</w:t>
      </w:r>
      <w:r w:rsidRPr="00B751C1">
        <w:rPr>
          <w:color w:val="000000"/>
        </w:rPr>
        <w:softHyphen/>
        <w:t>taan opis</w:t>
      </w:r>
      <w:r w:rsidRPr="00B751C1">
        <w:rPr>
          <w:color w:val="000000"/>
        </w:rPr>
        <w:softHyphen/>
        <w:t>ke</w:t>
      </w:r>
      <w:r w:rsidRPr="00B751C1">
        <w:rPr>
          <w:color w:val="000000"/>
        </w:rPr>
        <w:softHyphen/>
        <w:t>li</w:t>
      </w:r>
      <w:r w:rsidRPr="00B751C1">
        <w:rPr>
          <w:color w:val="000000"/>
        </w:rPr>
        <w:softHyphen/>
        <w:t>jaa te</w:t>
      </w:r>
      <w:r w:rsidRPr="00B751C1">
        <w:rPr>
          <w:color w:val="000000"/>
        </w:rPr>
        <w:softHyphen/>
        <w:t>ke</w:t>
      </w:r>
      <w:r w:rsidRPr="00B751C1">
        <w:rPr>
          <w:color w:val="000000"/>
        </w:rPr>
        <w:softHyphen/>
        <w:t>mään va</w:t>
      </w:r>
      <w:r w:rsidRPr="00B751C1">
        <w:rPr>
          <w:color w:val="000000"/>
        </w:rPr>
        <w:softHyphen/>
        <w:t>lin</w:t>
      </w:r>
      <w:r w:rsidRPr="00B751C1">
        <w:rPr>
          <w:color w:val="000000"/>
        </w:rPr>
        <w:softHyphen/>
        <w:t>to</w:t>
      </w:r>
      <w:r w:rsidRPr="00B751C1">
        <w:rPr>
          <w:color w:val="000000"/>
        </w:rPr>
        <w:softHyphen/>
        <w:t>ja jat</w:t>
      </w:r>
      <w:r w:rsidRPr="00B751C1">
        <w:rPr>
          <w:color w:val="000000"/>
        </w:rPr>
        <w:softHyphen/>
        <w:t>ko-opin</w:t>
      </w:r>
      <w:r w:rsidRPr="00B751C1">
        <w:rPr>
          <w:color w:val="000000"/>
        </w:rPr>
        <w:softHyphen/>
        <w:t>to</w:t>
      </w:r>
      <w:r w:rsidRPr="00B751C1">
        <w:rPr>
          <w:color w:val="000000"/>
        </w:rPr>
        <w:softHyphen/>
        <w:t>mah</w:t>
      </w:r>
      <w:r w:rsidRPr="00B751C1">
        <w:rPr>
          <w:color w:val="000000"/>
        </w:rPr>
        <w:softHyphen/>
        <w:t>dol</w:t>
      </w:r>
      <w:r w:rsidRPr="00B751C1">
        <w:rPr>
          <w:color w:val="000000"/>
        </w:rPr>
        <w:softHyphen/>
        <w:t>li</w:t>
      </w:r>
      <w:r w:rsidRPr="00B751C1">
        <w:rPr>
          <w:color w:val="000000"/>
        </w:rPr>
        <w:softHyphen/>
        <w:t>suuk</w:t>
      </w:r>
      <w:r w:rsidRPr="00B751C1">
        <w:rPr>
          <w:color w:val="000000"/>
        </w:rPr>
        <w:softHyphen/>
        <w:t>sis</w:t>
      </w:r>
      <w:r w:rsidRPr="00B751C1">
        <w:rPr>
          <w:color w:val="000000"/>
        </w:rPr>
        <w:softHyphen/>
        <w:t>ta, joi</w:t>
      </w:r>
      <w:r w:rsidRPr="00B751C1">
        <w:rPr>
          <w:color w:val="000000"/>
        </w:rPr>
        <w:softHyphen/>
        <w:t>hin hän voi ha</w:t>
      </w:r>
      <w:r w:rsidRPr="00B751C1">
        <w:rPr>
          <w:color w:val="000000"/>
        </w:rPr>
        <w:softHyphen/>
        <w:t>keu</w:t>
      </w:r>
      <w:r w:rsidRPr="00B751C1">
        <w:rPr>
          <w:color w:val="000000"/>
        </w:rPr>
        <w:softHyphen/>
        <w:t>tua lu</w:t>
      </w:r>
      <w:r w:rsidRPr="00B751C1">
        <w:rPr>
          <w:color w:val="000000"/>
        </w:rPr>
        <w:softHyphen/>
        <w:t>kio-opin</w:t>
      </w:r>
      <w:r w:rsidRPr="00B751C1">
        <w:rPr>
          <w:color w:val="000000"/>
        </w:rPr>
        <w:softHyphen/>
        <w:t>to</w:t>
      </w:r>
      <w:r w:rsidRPr="00B751C1">
        <w:rPr>
          <w:color w:val="000000"/>
        </w:rPr>
        <w:softHyphen/>
        <w:t>jen</w:t>
      </w:r>
      <w:r w:rsidRPr="00B751C1">
        <w:rPr>
          <w:color w:val="000000"/>
        </w:rPr>
        <w:softHyphen/>
        <w:t>sa jäl</w:t>
      </w:r>
      <w:r w:rsidRPr="00B751C1">
        <w:rPr>
          <w:color w:val="000000"/>
        </w:rPr>
        <w:softHyphen/>
        <w:t>keen. Sa</w:t>
      </w:r>
      <w:r w:rsidRPr="00B751C1">
        <w:rPr>
          <w:color w:val="000000"/>
        </w:rPr>
        <w:softHyphen/>
        <w:t>mal</w:t>
      </w:r>
      <w:r w:rsidRPr="00B751C1">
        <w:rPr>
          <w:color w:val="000000"/>
        </w:rPr>
        <w:softHyphen/>
        <w:t>la tar</w:t>
      </w:r>
      <w:r w:rsidRPr="00B751C1">
        <w:rPr>
          <w:color w:val="000000"/>
        </w:rPr>
        <w:softHyphen/>
        <w:t>ken</w:t>
      </w:r>
      <w:r w:rsidRPr="00B751C1">
        <w:rPr>
          <w:color w:val="000000"/>
        </w:rPr>
        <w:softHyphen/>
        <w:t>ne</w:t>
      </w:r>
      <w:r w:rsidRPr="00B751C1">
        <w:rPr>
          <w:color w:val="000000"/>
        </w:rPr>
        <w:softHyphen/>
        <w:t>taan, mit</w:t>
      </w:r>
      <w:r w:rsidRPr="00B751C1">
        <w:rPr>
          <w:color w:val="000000"/>
        </w:rPr>
        <w:softHyphen/>
        <w:t>kä ammat</w:t>
      </w:r>
      <w:r w:rsidRPr="00B751C1">
        <w:rPr>
          <w:color w:val="000000"/>
        </w:rPr>
        <w:softHyphen/>
        <w:t>ti</w:t>
      </w:r>
      <w:r w:rsidRPr="00B751C1">
        <w:rPr>
          <w:color w:val="000000"/>
        </w:rPr>
        <w:softHyphen/>
        <w:t>ura</w:t>
      </w:r>
      <w:r w:rsidRPr="00B751C1">
        <w:rPr>
          <w:color w:val="000000"/>
        </w:rPr>
        <w:softHyphen/>
        <w:t>va</w:t>
      </w:r>
      <w:r w:rsidRPr="00B751C1">
        <w:rPr>
          <w:color w:val="000000"/>
        </w:rPr>
        <w:softHyphen/>
        <w:t>lin</w:t>
      </w:r>
      <w:r w:rsidRPr="00B751C1">
        <w:rPr>
          <w:color w:val="000000"/>
        </w:rPr>
        <w:softHyphen/>
        <w:t>nat ovat mah</w:t>
      </w:r>
      <w:r w:rsidRPr="00B751C1">
        <w:rPr>
          <w:color w:val="000000"/>
        </w:rPr>
        <w:softHyphen/>
        <w:t>dol</w:t>
      </w:r>
      <w:r w:rsidRPr="00B751C1">
        <w:rPr>
          <w:color w:val="000000"/>
        </w:rPr>
        <w:softHyphen/>
        <w:t>li</w:t>
      </w:r>
      <w:r w:rsidRPr="00B751C1">
        <w:rPr>
          <w:color w:val="000000"/>
        </w:rPr>
        <w:softHyphen/>
        <w:t>sia. Opin</w:t>
      </w:r>
      <w:r w:rsidRPr="00B751C1">
        <w:rPr>
          <w:color w:val="000000"/>
        </w:rPr>
        <w:softHyphen/>
        <w:t>to-oh</w:t>
      </w:r>
      <w:r w:rsidRPr="00B751C1">
        <w:rPr>
          <w:color w:val="000000"/>
        </w:rPr>
        <w:softHyphen/>
        <w:t>jauk</w:t>
      </w:r>
      <w:r w:rsidRPr="00B751C1">
        <w:rPr>
          <w:color w:val="000000"/>
        </w:rPr>
        <w:softHyphen/>
        <w:t>sen kurs</w:t>
      </w:r>
      <w:r w:rsidRPr="00B751C1">
        <w:rPr>
          <w:color w:val="000000"/>
        </w:rPr>
        <w:softHyphen/>
        <w:t>sit ja</w:t>
      </w:r>
      <w:r w:rsidRPr="00B751C1">
        <w:rPr>
          <w:color w:val="000000"/>
        </w:rPr>
        <w:softHyphen/>
        <w:t>kau</w:t>
      </w:r>
      <w:r w:rsidRPr="00B751C1">
        <w:rPr>
          <w:color w:val="000000"/>
        </w:rPr>
        <w:softHyphen/>
        <w:t>tu</w:t>
      </w:r>
      <w:r w:rsidRPr="00B751C1">
        <w:rPr>
          <w:color w:val="000000"/>
        </w:rPr>
        <w:softHyphen/>
        <w:t>vat kol</w:t>
      </w:r>
      <w:r w:rsidRPr="00B751C1">
        <w:rPr>
          <w:color w:val="000000"/>
        </w:rPr>
        <w:softHyphen/>
        <w:t>mel</w:t>
      </w:r>
      <w:r w:rsidRPr="00B751C1">
        <w:rPr>
          <w:color w:val="000000"/>
        </w:rPr>
        <w:softHyphen/>
        <w:t>le vuo</w:t>
      </w:r>
      <w:r w:rsidRPr="00B751C1">
        <w:rPr>
          <w:color w:val="000000"/>
        </w:rPr>
        <w:softHyphen/>
        <w:t>del</w:t>
      </w:r>
      <w:r w:rsidRPr="00B751C1">
        <w:rPr>
          <w:color w:val="000000"/>
        </w:rPr>
        <w:softHyphen/>
        <w:t>le. Tun</w:t>
      </w:r>
      <w:r w:rsidRPr="00B751C1">
        <w:rPr>
          <w:color w:val="000000"/>
        </w:rPr>
        <w:softHyphen/>
        <w:t>neis</w:t>
      </w:r>
      <w:r w:rsidRPr="00B751C1">
        <w:rPr>
          <w:color w:val="000000"/>
        </w:rPr>
        <w:softHyphen/>
        <w:t>ta vas</w:t>
      </w:r>
      <w:r w:rsidRPr="00B751C1">
        <w:rPr>
          <w:color w:val="000000"/>
        </w:rPr>
        <w:softHyphen/>
        <w:t>taa</w:t>
      </w:r>
      <w:r w:rsidRPr="00B751C1">
        <w:rPr>
          <w:color w:val="000000"/>
        </w:rPr>
        <w:softHyphen/>
        <w:t>vat opin</w:t>
      </w:r>
      <w:r w:rsidRPr="00B751C1">
        <w:rPr>
          <w:color w:val="000000"/>
        </w:rPr>
        <w:softHyphen/>
        <w:t>to-oh</w:t>
      </w:r>
      <w:r w:rsidRPr="00B751C1">
        <w:rPr>
          <w:color w:val="000000"/>
        </w:rPr>
        <w:softHyphen/>
        <w:t>jaa</w:t>
      </w:r>
      <w:r w:rsidRPr="00B751C1">
        <w:rPr>
          <w:color w:val="000000"/>
        </w:rPr>
        <w:softHyphen/>
        <w:t>jat ja ryh</w:t>
      </w:r>
      <w:r w:rsidRPr="00B751C1">
        <w:rPr>
          <w:color w:val="000000"/>
        </w:rPr>
        <w:softHyphen/>
        <w:t>män</w:t>
      </w:r>
      <w:r w:rsidRPr="00B751C1">
        <w:rPr>
          <w:color w:val="000000"/>
        </w:rPr>
        <w:softHyphen/>
        <w:t>oh</w:t>
      </w:r>
      <w:r w:rsidRPr="00B751C1">
        <w:rPr>
          <w:color w:val="000000"/>
        </w:rPr>
        <w:softHyphen/>
        <w:t>jaa</w:t>
      </w:r>
      <w:r w:rsidRPr="00B751C1">
        <w:rPr>
          <w:color w:val="000000"/>
        </w:rPr>
        <w:softHyphen/>
        <w:t>ja. Li</w:t>
      </w:r>
      <w:r w:rsidRPr="00B751C1">
        <w:rPr>
          <w:color w:val="000000"/>
        </w:rPr>
        <w:softHyphen/>
        <w:t>säk</w:t>
      </w:r>
      <w:r w:rsidRPr="00B751C1">
        <w:rPr>
          <w:color w:val="000000"/>
        </w:rPr>
        <w:softHyphen/>
        <w:t>si jo</w:t>
      </w:r>
      <w:r w:rsidRPr="00B751C1">
        <w:rPr>
          <w:color w:val="000000"/>
        </w:rPr>
        <w:softHyphen/>
        <w:t>kai</w:t>
      </w:r>
      <w:r w:rsidRPr="00B751C1">
        <w:rPr>
          <w:color w:val="000000"/>
        </w:rPr>
        <w:softHyphen/>
        <w:t>nen opet</w:t>
      </w:r>
      <w:r w:rsidRPr="00B751C1">
        <w:rPr>
          <w:color w:val="000000"/>
        </w:rPr>
        <w:softHyphen/>
        <w:t>ta</w:t>
      </w:r>
      <w:r w:rsidRPr="00B751C1">
        <w:rPr>
          <w:color w:val="000000"/>
        </w:rPr>
        <w:softHyphen/>
        <w:t>ja oh</w:t>
      </w:r>
      <w:r w:rsidRPr="00B751C1">
        <w:rPr>
          <w:color w:val="000000"/>
        </w:rPr>
        <w:softHyphen/>
        <w:t>jaa op</w:t>
      </w:r>
      <w:r w:rsidRPr="00B751C1">
        <w:rPr>
          <w:color w:val="000000"/>
        </w:rPr>
        <w:softHyphen/>
        <w:t>iskelijoi</w:t>
      </w:r>
      <w:r w:rsidRPr="00B751C1">
        <w:rPr>
          <w:color w:val="000000"/>
        </w:rPr>
        <w:softHyphen/>
        <w:t>taan omaa oppi</w:t>
      </w:r>
      <w:r w:rsidRPr="00B751C1">
        <w:rPr>
          <w:color w:val="000000"/>
        </w:rPr>
        <w:softHyphen/>
        <w:t>ai</w:t>
      </w:r>
      <w:r w:rsidRPr="00B751C1">
        <w:rPr>
          <w:color w:val="000000"/>
        </w:rPr>
        <w:softHyphen/>
        <w:t>net</w:t>
      </w:r>
      <w:r w:rsidRPr="00B751C1">
        <w:rPr>
          <w:color w:val="000000"/>
        </w:rPr>
        <w:softHyphen/>
        <w:t>taan kos</w:t>
      </w:r>
      <w:r w:rsidRPr="00B751C1">
        <w:rPr>
          <w:color w:val="000000"/>
        </w:rPr>
        <w:softHyphen/>
        <w:t>ke</w:t>
      </w:r>
      <w:r w:rsidRPr="00B751C1">
        <w:rPr>
          <w:color w:val="000000"/>
        </w:rPr>
        <w:softHyphen/>
        <w:t>vis</w:t>
      </w:r>
      <w:r w:rsidRPr="00B751C1">
        <w:rPr>
          <w:color w:val="000000"/>
        </w:rPr>
        <w:softHyphen/>
        <w:t>sa ky</w:t>
      </w:r>
      <w:r w:rsidRPr="00B751C1">
        <w:rPr>
          <w:color w:val="000000"/>
        </w:rPr>
        <w:softHyphen/>
        <w:t>sy</w:t>
      </w:r>
      <w:r w:rsidRPr="00B751C1">
        <w:rPr>
          <w:color w:val="000000"/>
        </w:rPr>
        <w:softHyphen/>
        <w:t>myk</w:t>
      </w:r>
      <w:r w:rsidRPr="00B751C1">
        <w:rPr>
          <w:color w:val="000000"/>
        </w:rPr>
        <w:softHyphen/>
        <w:t>sis</w:t>
      </w:r>
      <w:r w:rsidRPr="00B751C1">
        <w:rPr>
          <w:color w:val="000000"/>
        </w:rPr>
        <w:softHyphen/>
        <w:t>sä.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Ensimmäisen opintovuoden aikana ohjauksessa keskitytään lukion toimintatapojen ja opiskelutekniikoiden hallintaan. Ensimmäisessä jak</w:t>
      </w:r>
      <w:r w:rsidRPr="00B751C1">
        <w:rPr>
          <w:color w:val="000000"/>
        </w:rPr>
        <w:softHyphen/>
        <w:t>sos</w:t>
      </w:r>
      <w:r w:rsidRPr="00B751C1">
        <w:rPr>
          <w:color w:val="000000"/>
        </w:rPr>
        <w:softHyphen/>
        <w:t>sa jär</w:t>
      </w:r>
      <w:r w:rsidRPr="00B751C1">
        <w:rPr>
          <w:color w:val="000000"/>
        </w:rPr>
        <w:softHyphen/>
        <w:t>jes</w:t>
      </w:r>
      <w:r w:rsidRPr="00B751C1">
        <w:rPr>
          <w:color w:val="000000"/>
        </w:rPr>
        <w:softHyphen/>
        <w:t>te</w:t>
      </w:r>
      <w:r w:rsidRPr="00B751C1">
        <w:rPr>
          <w:color w:val="000000"/>
        </w:rPr>
        <w:softHyphen/>
        <w:t>tään ryh</w:t>
      </w:r>
      <w:r w:rsidRPr="00B751C1">
        <w:rPr>
          <w:color w:val="000000"/>
        </w:rPr>
        <w:softHyphen/>
        <w:t>mä</w:t>
      </w:r>
      <w:r w:rsidRPr="00B751C1">
        <w:rPr>
          <w:color w:val="000000"/>
        </w:rPr>
        <w:softHyphen/>
        <w:t>noh</w:t>
      </w:r>
      <w:r w:rsidRPr="00B751C1">
        <w:rPr>
          <w:color w:val="000000"/>
        </w:rPr>
        <w:softHyphen/>
        <w:t>jaus</w:t>
      </w:r>
      <w:r w:rsidRPr="00B751C1">
        <w:rPr>
          <w:color w:val="000000"/>
        </w:rPr>
        <w:softHyphen/>
        <w:t>ryh</w:t>
      </w:r>
      <w:r w:rsidRPr="00B751C1">
        <w:rPr>
          <w:color w:val="000000"/>
        </w:rPr>
        <w:softHyphen/>
        <w:t>mis</w:t>
      </w:r>
      <w:r w:rsidRPr="00B751C1">
        <w:rPr>
          <w:color w:val="000000"/>
        </w:rPr>
        <w:softHyphen/>
        <w:t>sä yksi kurs</w:t>
      </w:r>
      <w:r w:rsidRPr="00B751C1">
        <w:rPr>
          <w:color w:val="000000"/>
        </w:rPr>
        <w:softHyphen/>
        <w:t>si, jonka ryhmänohjaaja opettaa. Tämän lisäksi opiskelijat opiskelevat omana ohjausryhmänään koko tiimijakson ajan.</w:t>
      </w:r>
      <w:r w:rsidRPr="00B751C1">
        <w:rPr>
          <w:color w:val="800080"/>
        </w:rPr>
        <w:t> </w:t>
      </w:r>
      <w:r w:rsidRPr="00B751C1">
        <w:rPr>
          <w:color w:val="333333"/>
        </w:rPr>
        <w:t>Ryh</w:t>
      </w:r>
      <w:r w:rsidRPr="00B751C1">
        <w:rPr>
          <w:color w:val="333333"/>
        </w:rPr>
        <w:softHyphen/>
        <w:t>mäy</w:t>
      </w:r>
      <w:r w:rsidRPr="00B751C1">
        <w:rPr>
          <w:color w:val="333333"/>
        </w:rPr>
        <w:softHyphen/>
        <w:t>ty</w:t>
      </w:r>
      <w:r w:rsidRPr="00B751C1">
        <w:rPr>
          <w:color w:val="333333"/>
        </w:rPr>
        <w:softHyphen/>
        <w:t>mis</w:t>
      </w:r>
      <w:r w:rsidRPr="00B751C1">
        <w:rPr>
          <w:color w:val="333333"/>
        </w:rPr>
        <w:softHyphen/>
        <w:t>tä ja toi</w:t>
      </w:r>
      <w:r w:rsidRPr="00B751C1">
        <w:rPr>
          <w:color w:val="333333"/>
        </w:rPr>
        <w:softHyphen/>
        <w:t>siin opis</w:t>
      </w:r>
      <w:r w:rsidRPr="00B751C1">
        <w:rPr>
          <w:color w:val="333333"/>
        </w:rPr>
        <w:softHyphen/>
        <w:t>ke</w:t>
      </w:r>
      <w:r w:rsidRPr="00B751C1">
        <w:rPr>
          <w:color w:val="333333"/>
        </w:rPr>
        <w:softHyphen/>
        <w:t>li</w:t>
      </w:r>
      <w:r w:rsidRPr="00B751C1">
        <w:rPr>
          <w:color w:val="333333"/>
        </w:rPr>
        <w:softHyphen/>
        <w:t>joi</w:t>
      </w:r>
      <w:r w:rsidRPr="00B751C1">
        <w:rPr>
          <w:color w:val="333333"/>
        </w:rPr>
        <w:softHyphen/>
        <w:t>hin tu</w:t>
      </w:r>
      <w:r w:rsidRPr="00B751C1">
        <w:rPr>
          <w:color w:val="333333"/>
        </w:rPr>
        <w:softHyphen/>
        <w:t>tus</w:t>
      </w:r>
      <w:r w:rsidRPr="00B751C1">
        <w:rPr>
          <w:color w:val="333333"/>
        </w:rPr>
        <w:softHyphen/>
        <w:t>tu</w:t>
      </w:r>
      <w:r w:rsidRPr="00B751C1">
        <w:rPr>
          <w:color w:val="333333"/>
        </w:rPr>
        <w:softHyphen/>
        <w:t>mis</w:t>
      </w:r>
      <w:r w:rsidRPr="00B751C1">
        <w:rPr>
          <w:color w:val="333333"/>
        </w:rPr>
        <w:softHyphen/>
        <w:t>ta edis</w:t>
      </w:r>
      <w:r w:rsidRPr="00B751C1">
        <w:rPr>
          <w:color w:val="333333"/>
        </w:rPr>
        <w:softHyphen/>
        <w:t>te</w:t>
      </w:r>
      <w:r w:rsidRPr="00B751C1">
        <w:rPr>
          <w:color w:val="333333"/>
        </w:rPr>
        <w:softHyphen/>
        <w:t>tään myös esim. tee</w:t>
      </w:r>
      <w:r w:rsidRPr="00B751C1">
        <w:rPr>
          <w:color w:val="333333"/>
        </w:rPr>
        <w:softHyphen/>
        <w:t>ma</w:t>
      </w:r>
      <w:r w:rsidRPr="00B751C1">
        <w:rPr>
          <w:color w:val="333333"/>
        </w:rPr>
        <w:softHyphen/>
        <w:t>päi</w:t>
      </w:r>
      <w:r w:rsidRPr="00B751C1">
        <w:rPr>
          <w:color w:val="333333"/>
        </w:rPr>
        <w:softHyphen/>
        <w:t>vien, kou</w:t>
      </w:r>
      <w:r w:rsidRPr="00B751C1">
        <w:rPr>
          <w:color w:val="333333"/>
        </w:rPr>
        <w:softHyphen/>
        <w:t>lun yh</w:t>
      </w:r>
      <w:r w:rsidRPr="00B751C1">
        <w:rPr>
          <w:color w:val="333333"/>
        </w:rPr>
        <w:softHyphen/>
        <w:t>teis</w:t>
      </w:r>
      <w:r w:rsidRPr="00B751C1">
        <w:rPr>
          <w:color w:val="333333"/>
        </w:rPr>
        <w:softHyphen/>
        <w:t>ten ta</w:t>
      </w:r>
      <w:r w:rsidRPr="00B751C1">
        <w:rPr>
          <w:color w:val="333333"/>
        </w:rPr>
        <w:softHyphen/>
        <w:t>pah</w:t>
      </w:r>
      <w:r w:rsidRPr="00B751C1">
        <w:rPr>
          <w:color w:val="333333"/>
        </w:rPr>
        <w:softHyphen/>
        <w:t>tu</w:t>
      </w:r>
      <w:r w:rsidRPr="00B751C1">
        <w:rPr>
          <w:color w:val="333333"/>
        </w:rPr>
        <w:softHyphen/>
        <w:t>mien ja juh</w:t>
      </w:r>
      <w:r w:rsidRPr="00B751C1">
        <w:rPr>
          <w:color w:val="333333"/>
        </w:rPr>
        <w:softHyphen/>
        <w:t>lien avul</w:t>
      </w:r>
      <w:r w:rsidRPr="00B751C1">
        <w:rPr>
          <w:color w:val="333333"/>
        </w:rPr>
        <w:softHyphen/>
        <w:t>la. Ensimmäisen jak</w:t>
      </w:r>
      <w:r w:rsidRPr="00B751C1">
        <w:rPr>
          <w:color w:val="333333"/>
        </w:rPr>
        <w:softHyphen/>
        <w:t>son ai</w:t>
      </w:r>
      <w:r w:rsidRPr="00B751C1">
        <w:rPr>
          <w:color w:val="333333"/>
        </w:rPr>
        <w:softHyphen/>
        <w:t>ka</w:t>
      </w:r>
      <w:r w:rsidRPr="00B751C1">
        <w:rPr>
          <w:color w:val="333333"/>
        </w:rPr>
        <w:softHyphen/>
        <w:t>na ker</w:t>
      </w:r>
      <w:r w:rsidRPr="00B751C1">
        <w:rPr>
          <w:color w:val="333333"/>
        </w:rPr>
        <w:softHyphen/>
        <w:t>ra</w:t>
      </w:r>
      <w:r w:rsidRPr="00B751C1">
        <w:rPr>
          <w:color w:val="333333"/>
        </w:rPr>
        <w:softHyphen/>
        <w:t>taan ja ke</w:t>
      </w:r>
      <w:r w:rsidRPr="00B751C1">
        <w:rPr>
          <w:color w:val="333333"/>
        </w:rPr>
        <w:softHyphen/>
        <w:t>hi</w:t>
      </w:r>
      <w:r w:rsidRPr="00B751C1">
        <w:rPr>
          <w:color w:val="333333"/>
        </w:rPr>
        <w:softHyphen/>
        <w:t>te</w:t>
      </w:r>
      <w:r w:rsidRPr="00B751C1">
        <w:rPr>
          <w:color w:val="333333"/>
        </w:rPr>
        <w:softHyphen/>
        <w:t>tään TVT- tai</w:t>
      </w:r>
      <w:r w:rsidRPr="00B751C1">
        <w:rPr>
          <w:color w:val="333333"/>
        </w:rPr>
        <w:softHyphen/>
        <w:t>to</w:t>
      </w:r>
      <w:r w:rsidRPr="00B751C1">
        <w:rPr>
          <w:color w:val="333333"/>
        </w:rPr>
        <w:softHyphen/>
        <w:t>ja OP05-kurs</w:t>
      </w:r>
      <w:r w:rsidRPr="00B751C1">
        <w:rPr>
          <w:color w:val="333333"/>
        </w:rPr>
        <w:softHyphen/>
        <w:t>sil</w:t>
      </w:r>
      <w:r w:rsidRPr="00B751C1">
        <w:rPr>
          <w:color w:val="333333"/>
        </w:rPr>
        <w:softHyphen/>
        <w:t>la. Eri</w:t>
      </w:r>
      <w:r w:rsidRPr="00B751C1">
        <w:rPr>
          <w:color w:val="333333"/>
        </w:rPr>
        <w:softHyphen/>
        <w:t>tyis</w:t>
      </w:r>
      <w:r w:rsidRPr="00B751C1">
        <w:rPr>
          <w:color w:val="333333"/>
        </w:rPr>
        <w:softHyphen/>
        <w:t>o</w:t>
      </w:r>
      <w:r w:rsidRPr="00B751C1">
        <w:rPr>
          <w:color w:val="333333"/>
        </w:rPr>
        <w:softHyphen/>
        <w:t>pet</w:t>
      </w:r>
      <w:r w:rsidRPr="00B751C1">
        <w:rPr>
          <w:color w:val="333333"/>
        </w:rPr>
        <w:softHyphen/>
        <w:t>ta</w:t>
      </w:r>
      <w:r w:rsidRPr="00B751C1">
        <w:rPr>
          <w:color w:val="333333"/>
        </w:rPr>
        <w:softHyphen/>
        <w:t>ja teet</w:t>
      </w:r>
      <w:r w:rsidRPr="00B751C1">
        <w:rPr>
          <w:color w:val="333333"/>
        </w:rPr>
        <w:softHyphen/>
        <w:t>tää LUKI-tes</w:t>
      </w:r>
      <w:r w:rsidRPr="00B751C1">
        <w:rPr>
          <w:color w:val="333333"/>
        </w:rPr>
        <w:softHyphen/>
        <w:t>tin kai</w:t>
      </w:r>
      <w:r w:rsidRPr="00B751C1">
        <w:rPr>
          <w:color w:val="333333"/>
        </w:rPr>
        <w:softHyphen/>
        <w:t>kil</w:t>
      </w:r>
      <w:r w:rsidRPr="00B751C1">
        <w:rPr>
          <w:color w:val="333333"/>
        </w:rPr>
        <w:softHyphen/>
        <w:t>le 1. vuo</w:t>
      </w:r>
      <w:r w:rsidRPr="00B751C1">
        <w:rPr>
          <w:color w:val="333333"/>
        </w:rPr>
        <w:softHyphen/>
        <w:t>den opis</w:t>
      </w:r>
      <w:r w:rsidRPr="00B751C1">
        <w:rPr>
          <w:color w:val="333333"/>
        </w:rPr>
        <w:softHyphen/>
        <w:t>ke</w:t>
      </w:r>
      <w:r w:rsidRPr="00B751C1">
        <w:rPr>
          <w:color w:val="333333"/>
        </w:rPr>
        <w:softHyphen/>
        <w:t>li</w:t>
      </w:r>
      <w:r w:rsidRPr="00B751C1">
        <w:rPr>
          <w:color w:val="333333"/>
        </w:rPr>
        <w:softHyphen/>
        <w:t>joil</w:t>
      </w:r>
      <w:r w:rsidRPr="00B751C1">
        <w:rPr>
          <w:color w:val="333333"/>
        </w:rPr>
        <w:softHyphen/>
        <w:t>le. Opis</w:t>
      </w:r>
      <w:r w:rsidRPr="00B751C1">
        <w:rPr>
          <w:color w:val="333333"/>
        </w:rPr>
        <w:softHyphen/>
        <w:t>ke</w:t>
      </w:r>
      <w:r w:rsidRPr="00B751C1">
        <w:rPr>
          <w:color w:val="333333"/>
        </w:rPr>
        <w:softHyphen/>
        <w:t>li</w:t>
      </w:r>
      <w:r w:rsidRPr="00B751C1">
        <w:rPr>
          <w:color w:val="333333"/>
        </w:rPr>
        <w:softHyphen/>
        <w:t>joi</w:t>
      </w:r>
      <w:r w:rsidRPr="00B751C1">
        <w:rPr>
          <w:color w:val="333333"/>
        </w:rPr>
        <w:softHyphen/>
        <w:t>ta tu</w:t>
      </w:r>
      <w:r w:rsidRPr="00B751C1">
        <w:rPr>
          <w:color w:val="333333"/>
        </w:rPr>
        <w:softHyphen/>
        <w:t>ke</w:t>
      </w:r>
      <w:r w:rsidRPr="00B751C1">
        <w:rPr>
          <w:color w:val="333333"/>
        </w:rPr>
        <w:softHyphen/>
        <w:t>mas</w:t>
      </w:r>
      <w:r w:rsidRPr="00B751C1">
        <w:rPr>
          <w:color w:val="333333"/>
        </w:rPr>
        <w:softHyphen/>
        <w:t>sa ovat ai</w:t>
      </w:r>
      <w:r w:rsidRPr="00B751C1">
        <w:rPr>
          <w:color w:val="333333"/>
        </w:rPr>
        <w:softHyphen/>
        <w:t>neen</w:t>
      </w:r>
      <w:r w:rsidRPr="00B751C1">
        <w:rPr>
          <w:color w:val="333333"/>
        </w:rPr>
        <w:softHyphen/>
        <w:t>o</w:t>
      </w:r>
      <w:r w:rsidRPr="00B751C1">
        <w:rPr>
          <w:color w:val="333333"/>
        </w:rPr>
        <w:softHyphen/>
        <w:t>pet</w:t>
      </w:r>
      <w:r w:rsidRPr="00B751C1">
        <w:rPr>
          <w:color w:val="333333"/>
        </w:rPr>
        <w:softHyphen/>
        <w:t>ta</w:t>
      </w:r>
      <w:r w:rsidRPr="00B751C1">
        <w:rPr>
          <w:color w:val="333333"/>
        </w:rPr>
        <w:softHyphen/>
        <w:t>jat, ryh</w:t>
      </w:r>
      <w:r w:rsidRPr="00B751C1">
        <w:rPr>
          <w:color w:val="333333"/>
        </w:rPr>
        <w:softHyphen/>
        <w:t>män</w:t>
      </w:r>
      <w:r w:rsidRPr="00B751C1">
        <w:rPr>
          <w:color w:val="333333"/>
        </w:rPr>
        <w:softHyphen/>
        <w:t>oh</w:t>
      </w:r>
      <w:r w:rsidRPr="00B751C1">
        <w:rPr>
          <w:color w:val="333333"/>
        </w:rPr>
        <w:softHyphen/>
        <w:t>jaa</w:t>
      </w:r>
      <w:r w:rsidRPr="00B751C1">
        <w:rPr>
          <w:color w:val="333333"/>
        </w:rPr>
        <w:softHyphen/>
        <w:t>ja, eri</w:t>
      </w:r>
      <w:r w:rsidRPr="00B751C1">
        <w:rPr>
          <w:color w:val="333333"/>
        </w:rPr>
        <w:softHyphen/>
        <w:t>tyis</w:t>
      </w:r>
      <w:r w:rsidRPr="00B751C1">
        <w:rPr>
          <w:color w:val="333333"/>
        </w:rPr>
        <w:softHyphen/>
        <w:t>o</w:t>
      </w:r>
      <w:r w:rsidRPr="00B751C1">
        <w:rPr>
          <w:color w:val="333333"/>
        </w:rPr>
        <w:softHyphen/>
        <w:t>pet</w:t>
      </w:r>
      <w:r w:rsidRPr="00B751C1">
        <w:rPr>
          <w:color w:val="333333"/>
        </w:rPr>
        <w:softHyphen/>
        <w:t>ta</w:t>
      </w:r>
      <w:r w:rsidRPr="00B751C1">
        <w:rPr>
          <w:color w:val="333333"/>
        </w:rPr>
        <w:softHyphen/>
        <w:t>ja, ter</w:t>
      </w:r>
      <w:r w:rsidRPr="00B751C1">
        <w:rPr>
          <w:color w:val="333333"/>
        </w:rPr>
        <w:softHyphen/>
        <w:t>vey</w:t>
      </w:r>
      <w:r w:rsidRPr="00B751C1">
        <w:rPr>
          <w:color w:val="333333"/>
        </w:rPr>
        <w:softHyphen/>
        <w:t>den</w:t>
      </w:r>
      <w:r w:rsidRPr="00B751C1">
        <w:rPr>
          <w:color w:val="333333"/>
        </w:rPr>
        <w:softHyphen/>
        <w:t>hoi</w:t>
      </w:r>
      <w:r w:rsidRPr="00B751C1">
        <w:rPr>
          <w:color w:val="333333"/>
        </w:rPr>
        <w:softHyphen/>
        <w:t>ta</w:t>
      </w:r>
      <w:r w:rsidRPr="00B751C1">
        <w:rPr>
          <w:color w:val="333333"/>
        </w:rPr>
        <w:softHyphen/>
        <w:t>ja, kou</w:t>
      </w:r>
      <w:r w:rsidRPr="00B751C1">
        <w:rPr>
          <w:color w:val="333333"/>
        </w:rPr>
        <w:softHyphen/>
        <w:t>lu</w:t>
      </w:r>
      <w:r w:rsidRPr="00B751C1">
        <w:rPr>
          <w:color w:val="333333"/>
        </w:rPr>
        <w:softHyphen/>
        <w:t>psy</w:t>
      </w:r>
      <w:r w:rsidRPr="00B751C1">
        <w:rPr>
          <w:color w:val="333333"/>
        </w:rPr>
        <w:softHyphen/>
        <w:t>ko</w:t>
      </w:r>
      <w:r w:rsidRPr="00B751C1">
        <w:rPr>
          <w:color w:val="333333"/>
        </w:rPr>
        <w:softHyphen/>
        <w:t>lo</w:t>
      </w:r>
      <w:r w:rsidRPr="00B751C1">
        <w:rPr>
          <w:color w:val="333333"/>
        </w:rPr>
        <w:softHyphen/>
        <w:t>gi ja kou</w:t>
      </w:r>
      <w:r w:rsidRPr="00B751C1">
        <w:rPr>
          <w:color w:val="333333"/>
        </w:rPr>
        <w:softHyphen/>
        <w:t>lu</w:t>
      </w:r>
      <w:r w:rsidRPr="00B751C1">
        <w:rPr>
          <w:color w:val="333333"/>
        </w:rPr>
        <w:softHyphen/>
        <w:t>ku</w:t>
      </w:r>
      <w:r w:rsidRPr="00B751C1">
        <w:rPr>
          <w:color w:val="333333"/>
        </w:rPr>
        <w:softHyphen/>
        <w:t>raat</w:t>
      </w:r>
      <w:r w:rsidRPr="00B751C1">
        <w:rPr>
          <w:color w:val="333333"/>
        </w:rPr>
        <w:softHyphen/>
        <w:t>to</w:t>
      </w:r>
      <w:r w:rsidRPr="00B751C1">
        <w:rPr>
          <w:color w:val="333333"/>
        </w:rPr>
        <w:softHyphen/>
        <w:t>ri. Opis</w:t>
      </w:r>
      <w:r w:rsidRPr="00B751C1">
        <w:rPr>
          <w:color w:val="333333"/>
        </w:rPr>
        <w:softHyphen/>
        <w:t>ke</w:t>
      </w:r>
      <w:r w:rsidRPr="00B751C1">
        <w:rPr>
          <w:color w:val="333333"/>
        </w:rPr>
        <w:softHyphen/>
        <w:t>li</w:t>
      </w:r>
      <w:r w:rsidRPr="00B751C1">
        <w:rPr>
          <w:color w:val="333333"/>
        </w:rPr>
        <w:softHyphen/>
        <w:t>jan omien vah</w:t>
      </w:r>
      <w:r w:rsidRPr="00B751C1">
        <w:rPr>
          <w:color w:val="333333"/>
        </w:rPr>
        <w:softHyphen/>
        <w:t>vuuk</w:t>
      </w:r>
      <w:r w:rsidRPr="00B751C1">
        <w:rPr>
          <w:color w:val="333333"/>
        </w:rPr>
        <w:softHyphen/>
        <w:t>sien löy</w:t>
      </w:r>
      <w:r w:rsidRPr="00B751C1">
        <w:rPr>
          <w:color w:val="333333"/>
        </w:rPr>
        <w:softHyphen/>
        <w:t>tä</w:t>
      </w:r>
      <w:r w:rsidRPr="00B751C1">
        <w:rPr>
          <w:color w:val="333333"/>
        </w:rPr>
        <w:softHyphen/>
        <w:t>mis</w:t>
      </w:r>
      <w:r w:rsidRPr="00B751C1">
        <w:rPr>
          <w:color w:val="333333"/>
        </w:rPr>
        <w:softHyphen/>
        <w:t>tä tuetaan mm. kou</w:t>
      </w:r>
      <w:r w:rsidRPr="00B751C1">
        <w:rPr>
          <w:color w:val="333333"/>
        </w:rPr>
        <w:softHyphen/>
        <w:t>lun har</w:t>
      </w:r>
      <w:r w:rsidRPr="00B751C1">
        <w:rPr>
          <w:color w:val="333333"/>
        </w:rPr>
        <w:softHyphen/>
        <w:t>ras</w:t>
      </w:r>
      <w:r w:rsidRPr="00B751C1">
        <w:rPr>
          <w:color w:val="333333"/>
        </w:rPr>
        <w:softHyphen/>
        <w:t>tus</w:t>
      </w:r>
      <w:r w:rsidRPr="00B751C1">
        <w:rPr>
          <w:color w:val="333333"/>
        </w:rPr>
        <w:softHyphen/>
        <w:t>toi</w:t>
      </w:r>
      <w:r w:rsidRPr="00B751C1">
        <w:rPr>
          <w:color w:val="333333"/>
        </w:rPr>
        <w:softHyphen/>
        <w:t>min</w:t>
      </w:r>
      <w:r w:rsidRPr="00B751C1">
        <w:rPr>
          <w:color w:val="333333"/>
        </w:rPr>
        <w:softHyphen/>
        <w:t>nan kaut</w:t>
      </w:r>
      <w:r w:rsidRPr="00B751C1">
        <w:rPr>
          <w:color w:val="333333"/>
        </w:rPr>
        <w:softHyphen/>
        <w:t>ta (op</w:t>
      </w:r>
      <w:r w:rsidRPr="00B751C1">
        <w:rPr>
          <w:color w:val="333333"/>
        </w:rPr>
        <w:softHyphen/>
        <w:t>iskelija</w:t>
      </w:r>
      <w:r w:rsidRPr="00B751C1">
        <w:rPr>
          <w:color w:val="333333"/>
        </w:rPr>
        <w:softHyphen/>
        <w:t>kun</w:t>
      </w:r>
      <w:r w:rsidRPr="00B751C1">
        <w:rPr>
          <w:color w:val="333333"/>
        </w:rPr>
        <w:softHyphen/>
        <w:t>ta</w:t>
      </w:r>
      <w:r w:rsidRPr="00B751C1">
        <w:rPr>
          <w:color w:val="333333"/>
        </w:rPr>
        <w:softHyphen/>
        <w:t>toi</w:t>
      </w:r>
      <w:r w:rsidRPr="00B751C1">
        <w:rPr>
          <w:color w:val="333333"/>
        </w:rPr>
        <w:softHyphen/>
        <w:t>min</w:t>
      </w:r>
      <w:r w:rsidRPr="00B751C1">
        <w:rPr>
          <w:color w:val="333333"/>
        </w:rPr>
        <w:softHyphen/>
        <w:t>ta, digi-</w:t>
      </w:r>
      <w:proofErr w:type="gramStart"/>
      <w:r w:rsidRPr="00B751C1">
        <w:rPr>
          <w:color w:val="333333"/>
        </w:rPr>
        <w:t>tu</w:t>
      </w:r>
      <w:r w:rsidRPr="00B751C1">
        <w:rPr>
          <w:color w:val="333333"/>
        </w:rPr>
        <w:softHyphen/>
        <w:t>to</w:t>
      </w:r>
      <w:r w:rsidRPr="00B751C1">
        <w:rPr>
          <w:color w:val="333333"/>
        </w:rPr>
        <w:softHyphen/>
        <w:t>rit,  </w:t>
      </w:r>
      <w:proofErr w:type="spellStart"/>
      <w:r w:rsidRPr="00B751C1">
        <w:rPr>
          <w:color w:val="000000"/>
        </w:rPr>
        <w:t>Non</w:t>
      </w:r>
      <w:proofErr w:type="spellEnd"/>
      <w:proofErr w:type="gramEnd"/>
      <w:r w:rsidRPr="00B751C1">
        <w:rPr>
          <w:color w:val="000000"/>
        </w:rPr>
        <w:t xml:space="preserve"> </w:t>
      </w:r>
      <w:proofErr w:type="spellStart"/>
      <w:r w:rsidRPr="00B751C1">
        <w:rPr>
          <w:color w:val="000000"/>
        </w:rPr>
        <w:t>So</w:t>
      </w:r>
      <w:r w:rsidRPr="00B751C1">
        <w:rPr>
          <w:color w:val="000000"/>
        </w:rPr>
        <w:softHyphen/>
        <w:t>lum</w:t>
      </w:r>
      <w:proofErr w:type="spellEnd"/>
      <w:r w:rsidRPr="00B751C1">
        <w:rPr>
          <w:color w:val="000000"/>
        </w:rPr>
        <w:t xml:space="preserve"> -leh</w:t>
      </w:r>
      <w:r w:rsidRPr="00B751C1">
        <w:rPr>
          <w:color w:val="000000"/>
        </w:rPr>
        <w:softHyphen/>
        <w:t>ti, kan</w:t>
      </w:r>
      <w:r w:rsidRPr="00B751C1">
        <w:rPr>
          <w:color w:val="000000"/>
        </w:rPr>
        <w:softHyphen/>
        <w:t>sain</w:t>
      </w:r>
      <w:r w:rsidRPr="00B751C1">
        <w:rPr>
          <w:color w:val="000000"/>
        </w:rPr>
        <w:softHyphen/>
        <w:t>väli</w:t>
      </w:r>
      <w:r w:rsidRPr="00B751C1">
        <w:rPr>
          <w:color w:val="000000"/>
        </w:rPr>
        <w:softHyphen/>
        <w:t>syys</w:t>
      </w:r>
      <w:r w:rsidRPr="00B751C1">
        <w:rPr>
          <w:color w:val="000000"/>
        </w:rPr>
        <w:softHyphen/>
        <w:t>pro</w:t>
      </w:r>
      <w:r w:rsidRPr="00B751C1">
        <w:rPr>
          <w:color w:val="000000"/>
        </w:rPr>
        <w:softHyphen/>
        <w:t>jek</w:t>
      </w:r>
      <w:r w:rsidRPr="00B751C1">
        <w:rPr>
          <w:color w:val="000000"/>
        </w:rPr>
        <w:softHyphen/>
        <w:t>tit, tek</w:t>
      </w:r>
      <w:r w:rsidRPr="00B751C1">
        <w:rPr>
          <w:color w:val="000000"/>
        </w:rPr>
        <w:softHyphen/>
        <w:t>niik</w:t>
      </w:r>
      <w:r w:rsidRPr="00B751C1">
        <w:rPr>
          <w:color w:val="000000"/>
        </w:rPr>
        <w:softHyphen/>
        <w:t>ka</w:t>
      </w:r>
      <w:r w:rsidRPr="00B751C1">
        <w:rPr>
          <w:color w:val="000000"/>
        </w:rPr>
        <w:softHyphen/>
        <w:t>ryh</w:t>
      </w:r>
      <w:r w:rsidRPr="00B751C1">
        <w:rPr>
          <w:color w:val="000000"/>
        </w:rPr>
        <w:softHyphen/>
        <w:t>mä ja kuo</w:t>
      </w:r>
      <w:r w:rsidRPr="00B751C1">
        <w:rPr>
          <w:color w:val="000000"/>
        </w:rPr>
        <w:softHyphen/>
        <w:t>ro). Jat</w:t>
      </w:r>
      <w:r w:rsidRPr="00B751C1">
        <w:rPr>
          <w:color w:val="000000"/>
        </w:rPr>
        <w:softHyphen/>
        <w:t>ko</w:t>
      </w:r>
      <w:r w:rsidRPr="00B751C1">
        <w:rPr>
          <w:color w:val="000000"/>
        </w:rPr>
        <w:softHyphen/>
        <w:t>kou</w:t>
      </w:r>
      <w:r w:rsidRPr="00B751C1">
        <w:rPr>
          <w:color w:val="000000"/>
        </w:rPr>
        <w:softHyphen/>
        <w:t>lu</w:t>
      </w:r>
      <w:r w:rsidRPr="00B751C1">
        <w:rPr>
          <w:color w:val="000000"/>
        </w:rPr>
        <w:softHyphen/>
        <w:t>tus</w:t>
      </w:r>
      <w:r w:rsidRPr="00B751C1">
        <w:rPr>
          <w:color w:val="000000"/>
        </w:rPr>
        <w:softHyphen/>
        <w:t>väy</w:t>
      </w:r>
      <w:r w:rsidRPr="00B751C1">
        <w:rPr>
          <w:color w:val="000000"/>
        </w:rPr>
        <w:softHyphen/>
        <w:t>lien sel</w:t>
      </w:r>
      <w:r w:rsidRPr="00B751C1">
        <w:rPr>
          <w:color w:val="000000"/>
        </w:rPr>
        <w:softHyphen/>
        <w:t>vit</w:t>
      </w:r>
      <w:r w:rsidRPr="00B751C1">
        <w:rPr>
          <w:color w:val="000000"/>
        </w:rPr>
        <w:softHyphen/>
        <w:t>tä</w:t>
      </w:r>
      <w:r w:rsidRPr="00B751C1">
        <w:rPr>
          <w:color w:val="000000"/>
        </w:rPr>
        <w:softHyphen/>
        <w:t>mi</w:t>
      </w:r>
      <w:r w:rsidRPr="00B751C1">
        <w:rPr>
          <w:color w:val="000000"/>
        </w:rPr>
        <w:softHyphen/>
        <w:t>nen ja am</w:t>
      </w:r>
      <w:r w:rsidRPr="00B751C1">
        <w:rPr>
          <w:color w:val="000000"/>
        </w:rPr>
        <w:softHyphen/>
        <w:t>ma</w:t>
      </w:r>
      <w:r w:rsidRPr="00B751C1">
        <w:rPr>
          <w:color w:val="000000"/>
        </w:rPr>
        <w:softHyphen/>
        <w:t>tin</w:t>
      </w:r>
      <w:r w:rsidRPr="00B751C1">
        <w:rPr>
          <w:color w:val="000000"/>
        </w:rPr>
        <w:softHyphen/>
        <w:t>va</w:t>
      </w:r>
      <w:r w:rsidRPr="00B751C1">
        <w:rPr>
          <w:color w:val="000000"/>
        </w:rPr>
        <w:softHyphen/>
        <w:t>lin</w:t>
      </w:r>
      <w:r w:rsidRPr="00B751C1">
        <w:rPr>
          <w:color w:val="000000"/>
        </w:rPr>
        <w:softHyphen/>
        <w:t>ta on koko lu</w:t>
      </w:r>
      <w:r w:rsidRPr="00B751C1">
        <w:rPr>
          <w:color w:val="000000"/>
        </w:rPr>
        <w:softHyphen/>
        <w:t>ki</w:t>
      </w:r>
      <w:r w:rsidRPr="00B751C1">
        <w:rPr>
          <w:color w:val="000000"/>
        </w:rPr>
        <w:softHyphen/>
        <w:t>o</w:t>
      </w:r>
      <w:r w:rsidRPr="00B751C1">
        <w:rPr>
          <w:color w:val="000000"/>
        </w:rPr>
        <w:softHyphen/>
        <w:t>ajan kes</w:t>
      </w:r>
      <w:r w:rsidRPr="00B751C1">
        <w:rPr>
          <w:color w:val="000000"/>
        </w:rPr>
        <w:softHyphen/>
        <w:t>tä</w:t>
      </w:r>
      <w:r w:rsidRPr="00B751C1">
        <w:rPr>
          <w:color w:val="000000"/>
        </w:rPr>
        <w:softHyphen/>
        <w:t>vä pro</w:t>
      </w:r>
      <w:r w:rsidRPr="00B751C1">
        <w:rPr>
          <w:color w:val="000000"/>
        </w:rPr>
        <w:softHyphen/>
        <w:t>ses</w:t>
      </w:r>
      <w:r w:rsidRPr="00B751C1">
        <w:rPr>
          <w:color w:val="000000"/>
        </w:rPr>
        <w:softHyphen/>
        <w:t>si.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Toisen opintovuoden aikana ohjauksessa keskitytään opiskelijan oman ylioppilaskirjoitussuunnitelman pohdintaan ja suuntaudutaan lukion jälkeisiin jatko-opintovaihtoehtoihin. Opis</w:t>
      </w:r>
      <w:r w:rsidRPr="00B751C1">
        <w:rPr>
          <w:color w:val="000000"/>
        </w:rPr>
        <w:softHyphen/>
        <w:t>ke</w:t>
      </w:r>
      <w:r w:rsidRPr="00B751C1">
        <w:rPr>
          <w:color w:val="000000"/>
        </w:rPr>
        <w:softHyphen/>
        <w:t>li</w:t>
      </w:r>
      <w:r w:rsidRPr="00B751C1">
        <w:rPr>
          <w:color w:val="000000"/>
        </w:rPr>
        <w:softHyphen/>
        <w:t>joil</w:t>
      </w:r>
      <w:r w:rsidRPr="00B751C1">
        <w:rPr>
          <w:color w:val="000000"/>
        </w:rPr>
        <w:softHyphen/>
        <w:t>ta ke</w:t>
      </w:r>
      <w:r w:rsidRPr="00B751C1">
        <w:rPr>
          <w:color w:val="000000"/>
        </w:rPr>
        <w:softHyphen/>
        <w:t>rä</w:t>
      </w:r>
      <w:r w:rsidRPr="00B751C1">
        <w:rPr>
          <w:color w:val="000000"/>
        </w:rPr>
        <w:softHyphen/>
        <w:t>tään pa</w:t>
      </w:r>
      <w:r w:rsidRPr="00B751C1">
        <w:rPr>
          <w:color w:val="000000"/>
        </w:rPr>
        <w:softHyphen/>
        <w:t>lau</w:t>
      </w:r>
      <w:r w:rsidRPr="00B751C1">
        <w:rPr>
          <w:color w:val="000000"/>
        </w:rPr>
        <w:softHyphen/>
        <w:t>tet</w:t>
      </w:r>
      <w:r w:rsidRPr="00B751C1">
        <w:rPr>
          <w:color w:val="000000"/>
        </w:rPr>
        <w:softHyphen/>
        <w:t>ta ope</w:t>
      </w:r>
      <w:r w:rsidRPr="00B751C1">
        <w:rPr>
          <w:color w:val="000000"/>
        </w:rPr>
        <w:softHyphen/>
        <w:t>tuk</w:t>
      </w:r>
      <w:r w:rsidRPr="00B751C1">
        <w:rPr>
          <w:color w:val="000000"/>
        </w:rPr>
        <w:softHyphen/>
        <w:t>ses</w:t>
      </w:r>
      <w:r w:rsidRPr="00B751C1">
        <w:rPr>
          <w:color w:val="000000"/>
        </w:rPr>
        <w:softHyphen/>
        <w:t>ta ja jak</w:t>
      </w:r>
      <w:r w:rsidRPr="00B751C1">
        <w:rPr>
          <w:color w:val="000000"/>
        </w:rPr>
        <w:softHyphen/>
        <w:t>sa</w:t>
      </w:r>
      <w:r w:rsidRPr="00B751C1">
        <w:rPr>
          <w:color w:val="000000"/>
        </w:rPr>
        <w:softHyphen/>
        <w:t>mi</w:t>
      </w:r>
      <w:r w:rsidRPr="00B751C1">
        <w:rPr>
          <w:color w:val="000000"/>
        </w:rPr>
        <w:softHyphen/>
        <w:t>ses</w:t>
      </w:r>
      <w:r w:rsidRPr="00B751C1">
        <w:rPr>
          <w:color w:val="000000"/>
        </w:rPr>
        <w:softHyphen/>
        <w:t>ta. Eri</w:t>
      </w:r>
      <w:r w:rsidRPr="00B751C1">
        <w:rPr>
          <w:color w:val="000000"/>
        </w:rPr>
        <w:softHyphen/>
        <w:t>tyi</w:t>
      </w:r>
      <w:r w:rsidRPr="00B751C1">
        <w:rPr>
          <w:color w:val="000000"/>
        </w:rPr>
        <w:softHyphen/>
        <w:t>ses</w:t>
      </w:r>
      <w:r w:rsidRPr="00B751C1">
        <w:rPr>
          <w:color w:val="000000"/>
        </w:rPr>
        <w:softHyphen/>
        <w:t>ti py</w:t>
      </w:r>
      <w:r w:rsidRPr="00B751C1">
        <w:rPr>
          <w:color w:val="000000"/>
        </w:rPr>
        <w:softHyphen/>
        <w:t>ri</w:t>
      </w:r>
      <w:r w:rsidRPr="00B751C1">
        <w:rPr>
          <w:color w:val="000000"/>
        </w:rPr>
        <w:softHyphen/>
        <w:t>tään tu</w:t>
      </w:r>
      <w:r w:rsidRPr="00B751C1">
        <w:rPr>
          <w:color w:val="000000"/>
        </w:rPr>
        <w:softHyphen/>
        <w:t>ke</w:t>
      </w:r>
      <w:r w:rsidRPr="00B751C1">
        <w:rPr>
          <w:color w:val="000000"/>
        </w:rPr>
        <w:softHyphen/>
        <w:t>maan </w:t>
      </w:r>
      <w:proofErr w:type="gramStart"/>
      <w:r w:rsidRPr="00B751C1">
        <w:rPr>
          <w:color w:val="000000"/>
        </w:rPr>
        <w:t>opis</w:t>
      </w:r>
      <w:r w:rsidRPr="00B751C1">
        <w:rPr>
          <w:color w:val="000000"/>
        </w:rPr>
        <w:softHyphen/>
        <w:t>ke</w:t>
      </w:r>
      <w:r w:rsidRPr="00B751C1">
        <w:rPr>
          <w:color w:val="000000"/>
        </w:rPr>
        <w:softHyphen/>
        <w:t>li</w:t>
      </w:r>
      <w:r w:rsidRPr="00B751C1">
        <w:rPr>
          <w:color w:val="000000"/>
        </w:rPr>
        <w:softHyphen/>
        <w:t>joi</w:t>
      </w:r>
      <w:r w:rsidRPr="00B751C1">
        <w:rPr>
          <w:color w:val="000000"/>
        </w:rPr>
        <w:softHyphen/>
        <w:t>den  jak</w:t>
      </w:r>
      <w:r w:rsidRPr="00B751C1">
        <w:rPr>
          <w:color w:val="000000"/>
        </w:rPr>
        <w:softHyphen/>
        <w:t>sa</w:t>
      </w:r>
      <w:r w:rsidRPr="00B751C1">
        <w:rPr>
          <w:color w:val="000000"/>
        </w:rPr>
        <w:softHyphen/>
        <w:t>mis</w:t>
      </w:r>
      <w:r w:rsidRPr="00B751C1">
        <w:rPr>
          <w:color w:val="000000"/>
        </w:rPr>
        <w:softHyphen/>
        <w:t>ta</w:t>
      </w:r>
      <w:proofErr w:type="gramEnd"/>
      <w:r w:rsidRPr="00B751C1">
        <w:rPr>
          <w:color w:val="000000"/>
        </w:rPr>
        <w:t xml:space="preserve"> ja tar</w:t>
      </w:r>
      <w:r w:rsidRPr="00B751C1">
        <w:rPr>
          <w:color w:val="000000"/>
        </w:rPr>
        <w:softHyphen/>
        <w:t>jo</w:t>
      </w:r>
      <w:r w:rsidRPr="00B751C1">
        <w:rPr>
          <w:color w:val="000000"/>
        </w:rPr>
        <w:softHyphen/>
        <w:t>a</w:t>
      </w:r>
      <w:r w:rsidRPr="00B751C1">
        <w:rPr>
          <w:color w:val="000000"/>
        </w:rPr>
        <w:softHyphen/>
        <w:t>maan kei</w:t>
      </w:r>
      <w:r w:rsidRPr="00B751C1">
        <w:rPr>
          <w:color w:val="000000"/>
        </w:rPr>
        <w:softHyphen/>
        <w:t>no</w:t>
      </w:r>
      <w:r w:rsidRPr="00B751C1">
        <w:rPr>
          <w:color w:val="000000"/>
        </w:rPr>
        <w:softHyphen/>
        <w:t>ja mm. ajan</w:t>
      </w:r>
      <w:r w:rsidRPr="00B751C1">
        <w:rPr>
          <w:color w:val="000000"/>
        </w:rPr>
        <w:softHyphen/>
        <w:t>käy</w:t>
      </w:r>
      <w:r w:rsidRPr="00B751C1">
        <w:rPr>
          <w:color w:val="000000"/>
        </w:rPr>
        <w:softHyphen/>
        <w:t>tön</w:t>
      </w:r>
      <w:r w:rsidRPr="00B751C1">
        <w:rPr>
          <w:color w:val="000000"/>
        </w:rPr>
        <w:softHyphen/>
        <w:t>hal</w:t>
      </w:r>
      <w:r w:rsidRPr="00B751C1">
        <w:rPr>
          <w:color w:val="000000"/>
        </w:rPr>
        <w:softHyphen/>
        <w:t>lin</w:t>
      </w:r>
      <w:r w:rsidRPr="00B751C1">
        <w:rPr>
          <w:color w:val="000000"/>
        </w:rPr>
        <w:softHyphen/>
        <w:t>taan. Toi</w:t>
      </w:r>
      <w:r w:rsidRPr="00B751C1">
        <w:rPr>
          <w:color w:val="000000"/>
        </w:rPr>
        <w:softHyphen/>
        <w:t>sel</w:t>
      </w:r>
      <w:r w:rsidRPr="00B751C1">
        <w:rPr>
          <w:color w:val="000000"/>
        </w:rPr>
        <w:softHyphen/>
        <w:t>la opin</w:t>
      </w:r>
      <w:r w:rsidRPr="00B751C1">
        <w:rPr>
          <w:color w:val="000000"/>
        </w:rPr>
        <w:softHyphen/>
        <w:t>to</w:t>
      </w:r>
      <w:r w:rsidRPr="00B751C1">
        <w:rPr>
          <w:color w:val="000000"/>
        </w:rPr>
        <w:softHyphen/>
        <w:t>vuo</w:t>
      </w:r>
      <w:r w:rsidRPr="00B751C1">
        <w:rPr>
          <w:color w:val="000000"/>
        </w:rPr>
        <w:softHyphen/>
        <w:t>del</w:t>
      </w:r>
      <w:r w:rsidRPr="00B751C1">
        <w:rPr>
          <w:color w:val="000000"/>
        </w:rPr>
        <w:softHyphen/>
        <w:t>la Klas</w:t>
      </w:r>
      <w:r w:rsidRPr="00B751C1">
        <w:rPr>
          <w:color w:val="000000"/>
        </w:rPr>
        <w:softHyphen/>
        <w:t>si</w:t>
      </w:r>
      <w:r w:rsidRPr="00B751C1">
        <w:rPr>
          <w:color w:val="000000"/>
        </w:rPr>
        <w:softHyphen/>
        <w:t>kal</w:t>
      </w:r>
      <w:r w:rsidRPr="00B751C1">
        <w:rPr>
          <w:color w:val="000000"/>
        </w:rPr>
        <w:softHyphen/>
        <w:t>la on pe</w:t>
      </w:r>
      <w:r w:rsidRPr="00B751C1">
        <w:rPr>
          <w:color w:val="000000"/>
        </w:rPr>
        <w:softHyphen/>
        <w:t>rin</w:t>
      </w:r>
      <w:r w:rsidRPr="00B751C1">
        <w:rPr>
          <w:color w:val="000000"/>
        </w:rPr>
        <w:softHyphen/>
        <w:t>tei</w:t>
      </w:r>
      <w:r w:rsidRPr="00B751C1">
        <w:rPr>
          <w:color w:val="000000"/>
        </w:rPr>
        <w:softHyphen/>
        <w:t>ses</w:t>
      </w:r>
      <w:r w:rsidRPr="00B751C1">
        <w:rPr>
          <w:color w:val="000000"/>
        </w:rPr>
        <w:softHyphen/>
        <w:t>ti jär</w:t>
      </w:r>
      <w:r w:rsidRPr="00B751C1">
        <w:rPr>
          <w:color w:val="000000"/>
        </w:rPr>
        <w:softHyphen/>
        <w:t>jes</w:t>
      </w:r>
      <w:r w:rsidRPr="00B751C1">
        <w:rPr>
          <w:color w:val="000000"/>
        </w:rPr>
        <w:softHyphen/>
        <w:t>tet</w:t>
      </w:r>
      <w:r w:rsidRPr="00B751C1">
        <w:rPr>
          <w:color w:val="000000"/>
        </w:rPr>
        <w:softHyphen/>
        <w:t>ty ala</w:t>
      </w:r>
      <w:r w:rsidRPr="00B751C1">
        <w:rPr>
          <w:color w:val="000000"/>
        </w:rPr>
        <w:softHyphen/>
        <w:t>e</w:t>
      </w:r>
      <w:r w:rsidRPr="00B751C1">
        <w:rPr>
          <w:color w:val="000000"/>
        </w:rPr>
        <w:softHyphen/>
        <w:t>sit</w:t>
      </w:r>
      <w:r w:rsidRPr="00B751C1">
        <w:rPr>
          <w:color w:val="000000"/>
        </w:rPr>
        <w:softHyphen/>
        <w:t>te</w:t>
      </w:r>
      <w:r w:rsidRPr="00B751C1">
        <w:rPr>
          <w:color w:val="000000"/>
        </w:rPr>
        <w:softHyphen/>
        <w:t>ly</w:t>
      </w:r>
      <w:r w:rsidRPr="00B751C1">
        <w:rPr>
          <w:color w:val="000000"/>
        </w:rPr>
        <w:softHyphen/>
        <w:t>päi</w:t>
      </w:r>
      <w:r w:rsidRPr="00B751C1">
        <w:rPr>
          <w:color w:val="000000"/>
        </w:rPr>
        <w:softHyphen/>
        <w:t>vät, jol</w:t>
      </w:r>
      <w:r w:rsidRPr="00B751C1">
        <w:rPr>
          <w:color w:val="000000"/>
        </w:rPr>
        <w:softHyphen/>
        <w:t>loin opis</w:t>
      </w:r>
      <w:r w:rsidRPr="00B751C1">
        <w:rPr>
          <w:color w:val="000000"/>
        </w:rPr>
        <w:softHyphen/>
        <w:t>ke</w:t>
      </w:r>
      <w:r w:rsidRPr="00B751C1">
        <w:rPr>
          <w:color w:val="000000"/>
        </w:rPr>
        <w:softHyphen/>
        <w:t>li</w:t>
      </w:r>
      <w:r w:rsidRPr="00B751C1">
        <w:rPr>
          <w:color w:val="000000"/>
        </w:rPr>
        <w:softHyphen/>
        <w:t>jat voi</w:t>
      </w:r>
      <w:r w:rsidRPr="00B751C1">
        <w:rPr>
          <w:color w:val="000000"/>
        </w:rPr>
        <w:softHyphen/>
        <w:t>vat saa</w:t>
      </w:r>
      <w:r w:rsidRPr="00B751C1">
        <w:rPr>
          <w:color w:val="000000"/>
        </w:rPr>
        <w:softHyphen/>
        <w:t>da tär</w:t>
      </w:r>
      <w:r w:rsidRPr="00B751C1">
        <w:rPr>
          <w:color w:val="000000"/>
        </w:rPr>
        <w:softHyphen/>
        <w:t>ke</w:t>
      </w:r>
      <w:r w:rsidRPr="00B751C1">
        <w:rPr>
          <w:color w:val="000000"/>
        </w:rPr>
        <w:softHyphen/>
        <w:t>ää tie</w:t>
      </w:r>
      <w:r w:rsidRPr="00B751C1">
        <w:rPr>
          <w:color w:val="000000"/>
        </w:rPr>
        <w:softHyphen/>
        <w:t>toa juu</w:t>
      </w:r>
      <w:r w:rsidRPr="00B751C1">
        <w:rPr>
          <w:color w:val="000000"/>
        </w:rPr>
        <w:softHyphen/>
        <w:t>ri it</w:t>
      </w:r>
      <w:r w:rsidRPr="00B751C1">
        <w:rPr>
          <w:color w:val="000000"/>
        </w:rPr>
        <w:softHyphen/>
        <w:t>sel</w:t>
      </w:r>
      <w:r w:rsidRPr="00B751C1">
        <w:rPr>
          <w:color w:val="000000"/>
        </w:rPr>
        <w:softHyphen/>
        <w:t>le mie</w:t>
      </w:r>
      <w:r w:rsidRPr="00B751C1">
        <w:rPr>
          <w:color w:val="000000"/>
        </w:rPr>
        <w:softHyphen/>
        <w:t>len</w:t>
      </w:r>
      <w:r w:rsidRPr="00B751C1">
        <w:rPr>
          <w:color w:val="000000"/>
        </w:rPr>
        <w:softHyphen/>
        <w:t>kiin</w:t>
      </w:r>
      <w:r w:rsidRPr="00B751C1">
        <w:rPr>
          <w:color w:val="000000"/>
        </w:rPr>
        <w:softHyphen/>
        <w:t>toi</w:t>
      </w:r>
      <w:r w:rsidRPr="00B751C1">
        <w:rPr>
          <w:color w:val="000000"/>
        </w:rPr>
        <w:softHyphen/>
        <w:t>sis</w:t>
      </w:r>
      <w:r w:rsidRPr="00B751C1">
        <w:rPr>
          <w:color w:val="000000"/>
        </w:rPr>
        <w:softHyphen/>
        <w:t>ta vaih</w:t>
      </w:r>
      <w:r w:rsidRPr="00B751C1">
        <w:rPr>
          <w:color w:val="000000"/>
        </w:rPr>
        <w:softHyphen/>
        <w:t>to</w:t>
      </w:r>
      <w:r w:rsidRPr="00B751C1">
        <w:rPr>
          <w:color w:val="000000"/>
        </w:rPr>
        <w:softHyphen/>
        <w:t>eh</w:t>
      </w:r>
      <w:r w:rsidRPr="00B751C1">
        <w:rPr>
          <w:color w:val="000000"/>
        </w:rPr>
        <w:softHyphen/>
        <w:t>dois</w:t>
      </w:r>
      <w:r w:rsidRPr="00B751C1">
        <w:rPr>
          <w:color w:val="000000"/>
        </w:rPr>
        <w:softHyphen/>
        <w:t>ta. Li</w:t>
      </w:r>
      <w:r w:rsidRPr="00B751C1">
        <w:rPr>
          <w:color w:val="000000"/>
        </w:rPr>
        <w:softHyphen/>
        <w:t>säk</w:t>
      </w:r>
      <w:r w:rsidRPr="00B751C1">
        <w:rPr>
          <w:color w:val="000000"/>
        </w:rPr>
        <w:softHyphen/>
        <w:t>si Klas</w:t>
      </w:r>
      <w:r w:rsidRPr="00B751C1">
        <w:rPr>
          <w:color w:val="000000"/>
        </w:rPr>
        <w:softHyphen/>
        <w:t>si</w:t>
      </w:r>
      <w:r w:rsidRPr="00B751C1">
        <w:rPr>
          <w:color w:val="000000"/>
        </w:rPr>
        <w:softHyphen/>
        <w:t>kal</w:t>
      </w:r>
      <w:r w:rsidRPr="00B751C1">
        <w:rPr>
          <w:color w:val="000000"/>
        </w:rPr>
        <w:softHyphen/>
        <w:t>la hyö</w:t>
      </w:r>
      <w:r w:rsidRPr="00B751C1">
        <w:rPr>
          <w:color w:val="000000"/>
        </w:rPr>
        <w:softHyphen/>
        <w:t>dyn</w:t>
      </w:r>
      <w:r w:rsidRPr="00B751C1">
        <w:rPr>
          <w:color w:val="000000"/>
        </w:rPr>
        <w:softHyphen/>
        <w:t>ne</w:t>
      </w:r>
      <w:r w:rsidRPr="00B751C1">
        <w:rPr>
          <w:color w:val="000000"/>
        </w:rPr>
        <w:softHyphen/>
        <w:t xml:space="preserve">tään ns. </w:t>
      </w:r>
      <w:proofErr w:type="spellStart"/>
      <w:r w:rsidRPr="00B751C1">
        <w:rPr>
          <w:color w:val="000000"/>
        </w:rPr>
        <w:t>Reis</w:t>
      </w:r>
      <w:r w:rsidRPr="00B751C1">
        <w:rPr>
          <w:color w:val="000000"/>
        </w:rPr>
        <w:softHyphen/>
        <w:t>sin</w:t>
      </w:r>
      <w:proofErr w:type="spellEnd"/>
      <w:r w:rsidRPr="00B751C1">
        <w:rPr>
          <w:color w:val="000000"/>
        </w:rPr>
        <w:t xml:space="preserve"> mo</w:t>
      </w:r>
      <w:r w:rsidRPr="00B751C1">
        <w:rPr>
          <w:color w:val="000000"/>
        </w:rPr>
        <w:softHyphen/>
        <w:t>ti</w:t>
      </w:r>
      <w:r w:rsidRPr="00B751C1">
        <w:rPr>
          <w:color w:val="000000"/>
        </w:rPr>
        <w:softHyphen/>
        <w:t>vaa</w:t>
      </w:r>
      <w:r w:rsidRPr="00B751C1">
        <w:rPr>
          <w:color w:val="000000"/>
        </w:rPr>
        <w:softHyphen/>
        <w:t>ti</w:t>
      </w:r>
      <w:r w:rsidRPr="00B751C1">
        <w:rPr>
          <w:color w:val="000000"/>
        </w:rPr>
        <w:softHyphen/>
        <w:t>o</w:t>
      </w:r>
      <w:r w:rsidRPr="00B751C1">
        <w:rPr>
          <w:color w:val="000000"/>
        </w:rPr>
        <w:softHyphen/>
        <w:t>pro</w:t>
      </w:r>
      <w:r w:rsidRPr="00B751C1">
        <w:rPr>
          <w:color w:val="000000"/>
        </w:rPr>
        <w:softHyphen/>
        <w:t>fii</w:t>
      </w:r>
      <w:r w:rsidRPr="00B751C1">
        <w:rPr>
          <w:color w:val="000000"/>
        </w:rPr>
        <w:softHyphen/>
        <w:t>li</w:t>
      </w:r>
      <w:r w:rsidRPr="00B751C1">
        <w:rPr>
          <w:color w:val="000000"/>
        </w:rPr>
        <w:softHyphen/>
        <w:t>tes</w:t>
      </w:r>
      <w:r w:rsidRPr="00B751C1">
        <w:rPr>
          <w:color w:val="000000"/>
        </w:rPr>
        <w:softHyphen/>
        <w:t>tiä. Kaikki toisen opintovuoden opiskelijat tekevät lukuvuonna 2020-21 RSMP-motiiviprofiilin. Jokainen opiskelija saa oman RSMP-profiilinsa, joka opiskelijalle avattuna auttaa ymmärtämään opintojensa taustalla olevia motivaatiotekijöitä, samalla tukien jatko-opintoihin hakeutumista. Tes</w:t>
      </w:r>
      <w:r w:rsidRPr="00B751C1">
        <w:rPr>
          <w:color w:val="000000"/>
        </w:rPr>
        <w:softHyphen/>
        <w:t>tiä hyö</w:t>
      </w:r>
      <w:r w:rsidRPr="00B751C1">
        <w:rPr>
          <w:color w:val="000000"/>
        </w:rPr>
        <w:softHyphen/>
        <w:t>dyn</w:t>
      </w:r>
      <w:r w:rsidRPr="00B751C1">
        <w:rPr>
          <w:color w:val="000000"/>
        </w:rPr>
        <w:softHyphen/>
        <w:t>ne</w:t>
      </w:r>
      <w:r w:rsidRPr="00B751C1">
        <w:rPr>
          <w:color w:val="000000"/>
        </w:rPr>
        <w:softHyphen/>
        <w:t>tään poh</w:t>
      </w:r>
      <w:r w:rsidRPr="00B751C1">
        <w:rPr>
          <w:color w:val="000000"/>
        </w:rPr>
        <w:softHyphen/>
        <w:t>dit</w:t>
      </w:r>
      <w:r w:rsidRPr="00B751C1">
        <w:rPr>
          <w:color w:val="000000"/>
        </w:rPr>
        <w:softHyphen/>
        <w:t>ta</w:t>
      </w:r>
      <w:r w:rsidRPr="00B751C1">
        <w:rPr>
          <w:color w:val="000000"/>
        </w:rPr>
        <w:softHyphen/>
        <w:t>es</w:t>
      </w:r>
      <w:r w:rsidRPr="00B751C1">
        <w:rPr>
          <w:color w:val="000000"/>
        </w:rPr>
        <w:softHyphen/>
        <w:t>sa jat</w:t>
      </w:r>
      <w:r w:rsidRPr="00B751C1">
        <w:rPr>
          <w:color w:val="000000"/>
        </w:rPr>
        <w:softHyphen/>
        <w:t>ko-opin</w:t>
      </w:r>
      <w:r w:rsidRPr="00B751C1">
        <w:rPr>
          <w:color w:val="000000"/>
        </w:rPr>
        <w:softHyphen/>
        <w:t>to</w:t>
      </w:r>
      <w:r w:rsidRPr="00B751C1">
        <w:rPr>
          <w:color w:val="000000"/>
        </w:rPr>
        <w:softHyphen/>
        <w:t>vaih</w:t>
      </w:r>
      <w:r w:rsidRPr="00B751C1">
        <w:rPr>
          <w:color w:val="000000"/>
        </w:rPr>
        <w:softHyphen/>
        <w:t>to</w:t>
      </w:r>
      <w:r w:rsidRPr="00B751C1">
        <w:rPr>
          <w:color w:val="000000"/>
        </w:rPr>
        <w:softHyphen/>
        <w:t>eh</w:t>
      </w:r>
      <w:r w:rsidRPr="00B751C1">
        <w:rPr>
          <w:color w:val="000000"/>
        </w:rPr>
        <w:softHyphen/>
        <w:t>to</w:t>
      </w:r>
      <w:r w:rsidRPr="00B751C1">
        <w:rPr>
          <w:color w:val="000000"/>
        </w:rPr>
        <w:softHyphen/>
        <w:t>ja.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Abi</w:t>
      </w:r>
      <w:r w:rsidRPr="00B751C1">
        <w:rPr>
          <w:color w:val="000000"/>
        </w:rPr>
        <w:softHyphen/>
        <w:t>vuon</w:t>
      </w:r>
      <w:r w:rsidRPr="00B751C1">
        <w:rPr>
          <w:color w:val="000000"/>
        </w:rPr>
        <w:softHyphen/>
        <w:t>na opin</w:t>
      </w:r>
      <w:r w:rsidRPr="00B751C1">
        <w:rPr>
          <w:color w:val="000000"/>
        </w:rPr>
        <w:softHyphen/>
        <w:t>to-oh</w:t>
      </w:r>
      <w:r w:rsidRPr="00B751C1">
        <w:rPr>
          <w:color w:val="000000"/>
        </w:rPr>
        <w:softHyphen/>
        <w:t>jauk</w:t>
      </w:r>
      <w:r w:rsidRPr="00B751C1">
        <w:rPr>
          <w:color w:val="000000"/>
        </w:rPr>
        <w:softHyphen/>
        <w:t>sen pai</w:t>
      </w:r>
      <w:r w:rsidRPr="00B751C1">
        <w:rPr>
          <w:color w:val="000000"/>
        </w:rPr>
        <w:softHyphen/>
        <w:t>no</w:t>
      </w:r>
      <w:r w:rsidRPr="00B751C1">
        <w:rPr>
          <w:color w:val="000000"/>
        </w:rPr>
        <w:softHyphen/>
        <w:t>pis</w:t>
      </w:r>
      <w:r w:rsidRPr="00B751C1">
        <w:rPr>
          <w:color w:val="000000"/>
        </w:rPr>
        <w:softHyphen/>
        <w:t>te on hen</w:t>
      </w:r>
      <w:r w:rsidRPr="00B751C1">
        <w:rPr>
          <w:color w:val="000000"/>
        </w:rPr>
        <w:softHyphen/>
        <w:t>ki</w:t>
      </w:r>
      <w:r w:rsidRPr="00B751C1">
        <w:rPr>
          <w:color w:val="000000"/>
        </w:rPr>
        <w:softHyphen/>
        <w:t>lö</w:t>
      </w:r>
      <w:r w:rsidRPr="00B751C1">
        <w:rPr>
          <w:color w:val="000000"/>
        </w:rPr>
        <w:softHyphen/>
        <w:t>koh</w:t>
      </w:r>
      <w:r w:rsidRPr="00B751C1">
        <w:rPr>
          <w:color w:val="000000"/>
        </w:rPr>
        <w:softHyphen/>
        <w:t>tai</w:t>
      </w:r>
      <w:r w:rsidRPr="00B751C1">
        <w:rPr>
          <w:color w:val="000000"/>
        </w:rPr>
        <w:softHyphen/>
        <w:t>ses</w:t>
      </w:r>
      <w:r w:rsidRPr="00B751C1">
        <w:rPr>
          <w:color w:val="000000"/>
        </w:rPr>
        <w:softHyphen/>
        <w:t>sa oh</w:t>
      </w:r>
      <w:r w:rsidRPr="00B751C1">
        <w:rPr>
          <w:color w:val="000000"/>
        </w:rPr>
        <w:softHyphen/>
        <w:t>jauk</w:t>
      </w:r>
      <w:r w:rsidRPr="00B751C1">
        <w:rPr>
          <w:color w:val="000000"/>
        </w:rPr>
        <w:softHyphen/>
        <w:t>ses</w:t>
      </w:r>
      <w:r w:rsidRPr="00B751C1">
        <w:rPr>
          <w:color w:val="000000"/>
        </w:rPr>
        <w:softHyphen/>
        <w:t>sa. Kolmannen opintovuoden aikana keskitytään ylioppilaskokeeseen ohjaamiseen ja jatko-opintovaihtoehtojen valaisemiseen. Opiskelijoita ohjataan myös oman ajankäytön ja jaksamisen pohtimiseen. Opis</w:t>
      </w:r>
      <w:r w:rsidRPr="00B751C1">
        <w:rPr>
          <w:color w:val="000000"/>
        </w:rPr>
        <w:softHyphen/>
        <w:t>ke</w:t>
      </w:r>
      <w:r w:rsidRPr="00B751C1">
        <w:rPr>
          <w:color w:val="000000"/>
        </w:rPr>
        <w:softHyphen/>
        <w:t>li</w:t>
      </w:r>
      <w:r w:rsidRPr="00B751C1">
        <w:rPr>
          <w:color w:val="000000"/>
        </w:rPr>
        <w:softHyphen/>
        <w:t>joil</w:t>
      </w:r>
      <w:r w:rsidRPr="00B751C1">
        <w:rPr>
          <w:color w:val="000000"/>
        </w:rPr>
        <w:softHyphen/>
        <w:t>le on abi</w:t>
      </w:r>
      <w:r w:rsidRPr="00B751C1">
        <w:rPr>
          <w:color w:val="000000"/>
        </w:rPr>
        <w:softHyphen/>
        <w:t>vuo</w:t>
      </w:r>
      <w:r w:rsidRPr="00B751C1">
        <w:rPr>
          <w:color w:val="000000"/>
        </w:rPr>
        <w:softHyphen/>
        <w:t>den ai</w:t>
      </w:r>
      <w:r w:rsidRPr="00B751C1">
        <w:rPr>
          <w:color w:val="000000"/>
        </w:rPr>
        <w:softHyphen/>
        <w:t>ka</w:t>
      </w:r>
      <w:r w:rsidRPr="00B751C1">
        <w:rPr>
          <w:color w:val="000000"/>
        </w:rPr>
        <w:softHyphen/>
        <w:t>na suun</w:t>
      </w:r>
      <w:r w:rsidRPr="00B751C1">
        <w:rPr>
          <w:color w:val="000000"/>
        </w:rPr>
        <w:softHyphen/>
        <w:t>nat</w:t>
      </w:r>
      <w:r w:rsidRPr="00B751C1">
        <w:rPr>
          <w:color w:val="000000"/>
        </w:rPr>
        <w:softHyphen/>
        <w:t>tu jat</w:t>
      </w:r>
      <w:r w:rsidRPr="00B751C1">
        <w:rPr>
          <w:color w:val="000000"/>
        </w:rPr>
        <w:softHyphen/>
        <w:t>ko-opin</w:t>
      </w:r>
      <w:r w:rsidRPr="00B751C1">
        <w:rPr>
          <w:color w:val="000000"/>
        </w:rPr>
        <w:softHyphen/>
        <w:t>to</w:t>
      </w:r>
      <w:r w:rsidRPr="00B751C1">
        <w:rPr>
          <w:color w:val="000000"/>
        </w:rPr>
        <w:softHyphen/>
        <w:t>mes</w:t>
      </w:r>
      <w:r w:rsidRPr="00B751C1">
        <w:rPr>
          <w:color w:val="000000"/>
        </w:rPr>
        <w:softHyphen/>
        <w:t>sut. Li</w:t>
      </w:r>
      <w:r w:rsidRPr="00B751C1">
        <w:rPr>
          <w:color w:val="000000"/>
        </w:rPr>
        <w:softHyphen/>
        <w:t>säk</w:t>
      </w:r>
      <w:r w:rsidRPr="00B751C1">
        <w:rPr>
          <w:color w:val="000000"/>
        </w:rPr>
        <w:softHyphen/>
        <w:t>si Klas</w:t>
      </w:r>
      <w:r w:rsidRPr="00B751C1">
        <w:rPr>
          <w:color w:val="000000"/>
        </w:rPr>
        <w:softHyphen/>
        <w:t>si</w:t>
      </w:r>
      <w:r w:rsidRPr="00B751C1">
        <w:rPr>
          <w:color w:val="000000"/>
        </w:rPr>
        <w:softHyphen/>
        <w:t>kan abi</w:t>
      </w:r>
      <w:r w:rsidRPr="00B751C1">
        <w:rPr>
          <w:color w:val="000000"/>
        </w:rPr>
        <w:softHyphen/>
        <w:t>tu</w:t>
      </w:r>
      <w:r w:rsidRPr="00B751C1">
        <w:rPr>
          <w:color w:val="000000"/>
        </w:rPr>
        <w:softHyphen/>
        <w:t>rien</w:t>
      </w:r>
      <w:r w:rsidRPr="00B751C1">
        <w:rPr>
          <w:color w:val="000000"/>
        </w:rPr>
        <w:softHyphen/>
        <w:t>teil</w:t>
      </w:r>
      <w:r w:rsidRPr="00B751C1">
        <w:rPr>
          <w:color w:val="000000"/>
        </w:rPr>
        <w:softHyphen/>
        <w:t>le on jär</w:t>
      </w:r>
      <w:r w:rsidRPr="00B751C1">
        <w:rPr>
          <w:color w:val="000000"/>
        </w:rPr>
        <w:softHyphen/>
        <w:t>jes</w:t>
      </w:r>
      <w:r w:rsidRPr="00B751C1">
        <w:rPr>
          <w:color w:val="000000"/>
        </w:rPr>
        <w:softHyphen/>
        <w:t>tet</w:t>
      </w:r>
      <w:r w:rsidRPr="00B751C1">
        <w:rPr>
          <w:color w:val="000000"/>
        </w:rPr>
        <w:softHyphen/>
        <w:t>ty mah</w:t>
      </w:r>
      <w:r w:rsidRPr="00B751C1">
        <w:rPr>
          <w:color w:val="000000"/>
        </w:rPr>
        <w:softHyphen/>
        <w:t>dol</w:t>
      </w:r>
      <w:r w:rsidRPr="00B751C1">
        <w:rPr>
          <w:color w:val="000000"/>
        </w:rPr>
        <w:softHyphen/>
        <w:t>li</w:t>
      </w:r>
      <w:r w:rsidRPr="00B751C1">
        <w:rPr>
          <w:color w:val="000000"/>
        </w:rPr>
        <w:softHyphen/>
        <w:t>suus vie</w:t>
      </w:r>
      <w:r w:rsidRPr="00B751C1">
        <w:rPr>
          <w:color w:val="000000"/>
        </w:rPr>
        <w:softHyphen/>
        <w:t>rail</w:t>
      </w:r>
      <w:r w:rsidRPr="00B751C1">
        <w:rPr>
          <w:color w:val="000000"/>
        </w:rPr>
        <w:softHyphen/>
        <w:t>la val</w:t>
      </w:r>
      <w:r w:rsidRPr="00B751C1">
        <w:rPr>
          <w:color w:val="000000"/>
        </w:rPr>
        <w:softHyphen/>
        <w:t>ta</w:t>
      </w:r>
      <w:r w:rsidRPr="00B751C1">
        <w:rPr>
          <w:color w:val="000000"/>
        </w:rPr>
        <w:softHyphen/>
        <w:t>kun</w:t>
      </w:r>
      <w:r w:rsidRPr="00B751C1">
        <w:rPr>
          <w:color w:val="000000"/>
        </w:rPr>
        <w:softHyphen/>
        <w:t>nal</w:t>
      </w:r>
      <w:r w:rsidRPr="00B751C1">
        <w:rPr>
          <w:color w:val="000000"/>
        </w:rPr>
        <w:softHyphen/>
        <w:t>li</w:t>
      </w:r>
      <w:r w:rsidRPr="00B751C1">
        <w:rPr>
          <w:color w:val="000000"/>
        </w:rPr>
        <w:softHyphen/>
        <w:t>sil</w:t>
      </w:r>
      <w:r w:rsidRPr="00B751C1">
        <w:rPr>
          <w:color w:val="000000"/>
        </w:rPr>
        <w:softHyphen/>
        <w:t xml:space="preserve">la </w:t>
      </w:r>
      <w:proofErr w:type="gramStart"/>
      <w:r w:rsidRPr="00B751C1">
        <w:rPr>
          <w:color w:val="000000"/>
        </w:rPr>
        <w:t>Stu</w:t>
      </w:r>
      <w:r w:rsidRPr="00B751C1">
        <w:rPr>
          <w:color w:val="000000"/>
        </w:rPr>
        <w:softHyphen/>
        <w:t>dia  jat</w:t>
      </w:r>
      <w:r w:rsidRPr="00B751C1">
        <w:rPr>
          <w:color w:val="000000"/>
        </w:rPr>
        <w:softHyphen/>
        <w:t>ko</w:t>
      </w:r>
      <w:proofErr w:type="gramEnd"/>
      <w:r w:rsidRPr="00B751C1">
        <w:rPr>
          <w:color w:val="000000"/>
        </w:rPr>
        <w:t>-opin</w:t>
      </w:r>
      <w:r w:rsidRPr="00B751C1">
        <w:rPr>
          <w:color w:val="000000"/>
        </w:rPr>
        <w:softHyphen/>
        <w:t>to</w:t>
      </w:r>
      <w:r w:rsidRPr="00B751C1">
        <w:rPr>
          <w:color w:val="000000"/>
        </w:rPr>
        <w:softHyphen/>
        <w:t>mes</w:t>
      </w:r>
      <w:r w:rsidRPr="00B751C1">
        <w:rPr>
          <w:color w:val="000000"/>
        </w:rPr>
        <w:softHyphen/>
        <w:t>suil</w:t>
      </w:r>
      <w:r w:rsidRPr="00B751C1">
        <w:rPr>
          <w:color w:val="000000"/>
        </w:rPr>
        <w:softHyphen/>
        <w:t>la Hel</w:t>
      </w:r>
      <w:r w:rsidRPr="00B751C1">
        <w:rPr>
          <w:color w:val="000000"/>
        </w:rPr>
        <w:softHyphen/>
        <w:t>sin</w:t>
      </w:r>
      <w:r w:rsidRPr="00B751C1">
        <w:rPr>
          <w:color w:val="000000"/>
        </w:rPr>
        <w:softHyphen/>
        <w:t>gis</w:t>
      </w:r>
      <w:r w:rsidRPr="00B751C1">
        <w:rPr>
          <w:color w:val="000000"/>
        </w:rPr>
        <w:softHyphen/>
        <w:t>sä.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Opinto-ohjauksella tuetaan urheilijaopiskelijoiden opintojen jaksottamista harjoittelu- ja kilpailukauden mukaan. Tarvittaessa opintoihin voidaan tehdä pitkittämissuunnitelma.</w:t>
      </w:r>
      <w:r w:rsidRPr="00B751C1">
        <w:rPr>
          <w:color w:val="000000"/>
        </w:rPr>
        <w:t>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lastRenderedPageBreak/>
        <w:t>Kuopion klassillisen lukion opiskelijat voivat suorittaa maksuttomia korkeakouluopintoja osana lukio-opintojaan. Sen lisäksi opiskelijoille tarjotaan mahdollisuutta suorittaa ammattiopiston yhteistyökursseja toisella asteella.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Kuopion klassillinen osallistuu Ohjatusti kohti tulevaisuuden työelämää -hankkeeseen, jossa vahvistetaan RSMP-profiilin käyttöä opiskelijan itsetuntemuksen välineenä ja parannetaan työelämäyhteistyötä.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 xml:space="preserve">Koulumme osallistuu myös "Erityisesti lukioissa hankkeeseen" muiden Kuopion lukioiden kanssa. Erityisesti lukiossa -hankkeessa luodaan </w:t>
      </w:r>
      <w:proofErr w:type="gramStart"/>
      <w:r w:rsidRPr="00B751C1">
        <w:rPr>
          <w:color w:val="000000"/>
        </w:rPr>
        <w:t>malleja ja menetelmiä</w:t>
      </w:r>
      <w:proofErr w:type="gramEnd"/>
      <w:r w:rsidRPr="00B751C1">
        <w:rPr>
          <w:color w:val="000000"/>
        </w:rPr>
        <w:t xml:space="preserve"> joilla aineenopettajat, opinto-ohjaajat ja ryhmänohjaajat pystyvät nykyistä paremmin tunnistamaan tuen tarpeen varhain ja vastaamaan nopeasti etenkin lukiossa ensi kertaa opintovaikeuksiin törmäävien opiskelijoiden tarpeisiin. Hanke tarjoaa myös ratkaisuja uuden lukiolain oppimisen tukea koskeviin haasteisiin sekä mahdollistaa tuen tarpeen arvioinnin opintojen alun lisäksi säännöllisesti opintojen edetessä.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Ryhmänohjaajien merkitys lisääntyy, jokaisen opiskelijan opintojen tukemisessa ja seuraamisessa.</w:t>
      </w:r>
      <w:r w:rsidRPr="00B751C1">
        <w:rPr>
          <w:color w:val="FF0000"/>
        </w:rPr>
        <w:t> </w:t>
      </w:r>
      <w:r w:rsidRPr="00B751C1">
        <w:rPr>
          <w:color w:val="000000"/>
        </w:rPr>
        <w:t>Jaksoittain pidetään eri vuositasojen ryhmänohjaajien tapaaminen ja tuetaan ryhmänohjaajien toimintaa. Ryhmänohjaaja haastattelee kaikki ryhmäläisensä 1. opintovuoden keväällä. Ryhmänohjaajien käyttöön on Wilmassa keskustelujen teema- ja kysymyslistaa opiskelijahaastatteluja varten. Toisen opintovuoden ryhmille toteutetaan ryhmähaastattelut.</w:t>
      </w:r>
      <w:r w:rsidRPr="00B751C1">
        <w:rPr>
          <w:color w:val="333333"/>
        </w:rPr>
        <w:t> Sen lisäksi ryhmänohjaaja pitää yhteyttä opiskelijoihin tarpeen mukaan esim. lähettämällä ryhmänohjausviestin kerran viikossa sekä ryhmänsä opiskelijoille että huoltajille.</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Opiskelijoille pidetään vähintään yhden kerran jokaisessa jaksossa 45 minuutin ryhmänohjaustuokio, jol</w:t>
      </w:r>
      <w:r w:rsidRPr="00B751C1">
        <w:rPr>
          <w:color w:val="333333"/>
        </w:rPr>
        <w:softHyphen/>
        <w:t>loin opis</w:t>
      </w:r>
      <w:r w:rsidRPr="00B751C1">
        <w:rPr>
          <w:color w:val="333333"/>
        </w:rPr>
        <w:softHyphen/>
        <w:t>ke</w:t>
      </w:r>
      <w:r w:rsidRPr="00B751C1">
        <w:rPr>
          <w:color w:val="333333"/>
        </w:rPr>
        <w:softHyphen/>
        <w:t>li</w:t>
      </w:r>
      <w:r w:rsidRPr="00B751C1">
        <w:rPr>
          <w:color w:val="333333"/>
        </w:rPr>
        <w:softHyphen/>
        <w:t>jaa oh</w:t>
      </w:r>
      <w:r w:rsidRPr="00B751C1">
        <w:rPr>
          <w:color w:val="333333"/>
        </w:rPr>
        <w:softHyphen/>
        <w:t>ja</w:t>
      </w:r>
      <w:r w:rsidRPr="00B751C1">
        <w:rPr>
          <w:color w:val="333333"/>
        </w:rPr>
        <w:softHyphen/>
        <w:t>taan itse</w:t>
      </w:r>
      <w:r w:rsidRPr="00B751C1">
        <w:rPr>
          <w:color w:val="333333"/>
        </w:rPr>
        <w:softHyphen/>
        <w:t>ar</w:t>
      </w:r>
      <w:r w:rsidRPr="00B751C1">
        <w:rPr>
          <w:color w:val="333333"/>
        </w:rPr>
        <w:softHyphen/>
        <w:t>vi</w:t>
      </w:r>
      <w:r w:rsidRPr="00B751C1">
        <w:rPr>
          <w:color w:val="333333"/>
        </w:rPr>
        <w:softHyphen/>
        <w:t>oin</w:t>
      </w:r>
      <w:r w:rsidRPr="00B751C1">
        <w:rPr>
          <w:color w:val="333333"/>
        </w:rPr>
        <w:softHyphen/>
        <w:t>tiin, oman opis</w:t>
      </w:r>
      <w:r w:rsidRPr="00B751C1">
        <w:rPr>
          <w:color w:val="333333"/>
        </w:rPr>
        <w:softHyphen/>
        <w:t>ke</w:t>
      </w:r>
      <w:r w:rsidRPr="00B751C1">
        <w:rPr>
          <w:color w:val="333333"/>
        </w:rPr>
        <w:softHyphen/>
        <w:t>lu</w:t>
      </w:r>
      <w:r w:rsidRPr="00B751C1">
        <w:rPr>
          <w:color w:val="333333"/>
        </w:rPr>
        <w:softHyphen/>
        <w:t>aika</w:t>
      </w:r>
      <w:r w:rsidRPr="00B751C1">
        <w:rPr>
          <w:color w:val="333333"/>
        </w:rPr>
        <w:softHyphen/>
        <w:t>tau</w:t>
      </w:r>
      <w:r w:rsidRPr="00B751C1">
        <w:rPr>
          <w:color w:val="333333"/>
        </w:rPr>
        <w:softHyphen/>
        <w:t>lun ja opinnoissa edistymisen seu</w:t>
      </w:r>
      <w:r w:rsidRPr="00B751C1">
        <w:rPr>
          <w:color w:val="333333"/>
        </w:rPr>
        <w:softHyphen/>
        <w:t>raa</w:t>
      </w:r>
      <w:r w:rsidRPr="00B751C1">
        <w:rPr>
          <w:color w:val="333333"/>
        </w:rPr>
        <w:softHyphen/>
        <w:t>mi</w:t>
      </w:r>
      <w:r w:rsidRPr="00B751C1">
        <w:rPr>
          <w:color w:val="333333"/>
        </w:rPr>
        <w:softHyphen/>
        <w:t>seen. Tämä voidaan toteuttaa esim. jo käytössä olevalla opintojenseurantalomakkeella. Lisäksi noin kerran jaksossa järjestetään lyhyempi ryhmänohjaustuokio. Ryhmänohjaustuokioissa pyritään kartoittamaan aiempaa enemmän opiskelijoiden kokonaisvaltaista hyvinvointia ja sen hetkisiä haasteita. Ryhmänohjaajat suunnittelevat eri vuosiluokille soveltuvia teemoja, ja mahdollisuuksien mukaan niitä toteutetaan toiminnallisesti ryhmänohjaustuokioissa. Myös opiskelijoita kannustetaan mukaan teemojen ideointiin. Nämä ryhmänohjaustuokioissa käsiteltävät aiheet tukevat opiskelijoiden hyvinvointia ja jaksamista.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Aineen opettajat antavat omaan aineeseensa liittyvää ohjausta ottaen huomioon opetussuunnitelmassa esitetyt tavoitteet ja sisällöt. Rehtori tiedottaa mm. ylioppilaskirjoituksiin liittyvistä asioista. Tu</w:t>
      </w:r>
      <w:r w:rsidRPr="00B751C1">
        <w:rPr>
          <w:color w:val="000000"/>
        </w:rPr>
        <w:softHyphen/>
        <w:t>to</w:t>
      </w:r>
      <w:r w:rsidRPr="00B751C1">
        <w:rPr>
          <w:color w:val="000000"/>
        </w:rPr>
        <w:softHyphen/>
        <w:t>rit aut</w:t>
      </w:r>
      <w:r w:rsidRPr="00B751C1">
        <w:rPr>
          <w:color w:val="000000"/>
        </w:rPr>
        <w:softHyphen/>
        <w:t>ta</w:t>
      </w:r>
      <w:r w:rsidRPr="00B751C1">
        <w:rPr>
          <w:color w:val="000000"/>
        </w:rPr>
        <w:softHyphen/>
        <w:t>vat koulussa viihtymisessä, opin</w:t>
      </w:r>
      <w:r w:rsidRPr="00B751C1">
        <w:rPr>
          <w:color w:val="000000"/>
        </w:rPr>
        <w:softHyphen/>
        <w:t>to</w:t>
      </w:r>
      <w:r w:rsidRPr="00B751C1">
        <w:rPr>
          <w:color w:val="000000"/>
        </w:rPr>
        <w:softHyphen/>
        <w:t>jen suun</w:t>
      </w:r>
      <w:r w:rsidRPr="00B751C1">
        <w:rPr>
          <w:color w:val="000000"/>
        </w:rPr>
        <w:softHyphen/>
        <w:t>nit</w:t>
      </w:r>
      <w:r w:rsidRPr="00B751C1">
        <w:rPr>
          <w:color w:val="000000"/>
        </w:rPr>
        <w:softHyphen/>
        <w:t>te</w:t>
      </w:r>
      <w:r w:rsidRPr="00B751C1">
        <w:rPr>
          <w:color w:val="000000"/>
        </w:rPr>
        <w:softHyphen/>
        <w:t>lus</w:t>
      </w:r>
      <w:r w:rsidRPr="00B751C1">
        <w:rPr>
          <w:color w:val="000000"/>
        </w:rPr>
        <w:softHyphen/>
        <w:t>sa ja kou</w:t>
      </w:r>
      <w:r w:rsidRPr="00B751C1">
        <w:rPr>
          <w:color w:val="000000"/>
        </w:rPr>
        <w:softHyphen/>
        <w:t>lun arki</w:t>
      </w:r>
      <w:r w:rsidRPr="00B751C1">
        <w:rPr>
          <w:color w:val="000000"/>
        </w:rPr>
        <w:softHyphen/>
        <w:t>päi</w:t>
      </w:r>
      <w:r w:rsidRPr="00B751C1">
        <w:rPr>
          <w:color w:val="000000"/>
        </w:rPr>
        <w:softHyphen/>
        <w:t>vään liit</w:t>
      </w:r>
      <w:r w:rsidRPr="00B751C1">
        <w:rPr>
          <w:color w:val="000000"/>
        </w:rPr>
        <w:softHyphen/>
        <w:t>ty</w:t>
      </w:r>
      <w:r w:rsidRPr="00B751C1">
        <w:rPr>
          <w:color w:val="000000"/>
        </w:rPr>
        <w:softHyphen/>
        <w:t>vis</w:t>
      </w:r>
      <w:r w:rsidRPr="00B751C1">
        <w:rPr>
          <w:color w:val="000000"/>
        </w:rPr>
        <w:softHyphen/>
        <w:t>sä asi</w:t>
      </w:r>
      <w:r w:rsidRPr="00B751C1">
        <w:rPr>
          <w:color w:val="000000"/>
        </w:rPr>
        <w:softHyphen/>
        <w:t>ois</w:t>
      </w:r>
      <w:r w:rsidRPr="00B751C1">
        <w:rPr>
          <w:color w:val="000000"/>
        </w:rPr>
        <w:softHyphen/>
        <w:t>sa esimerkiksi tietoteknisten opiskelumenetelmien käyttöön liittyen. </w:t>
      </w:r>
    </w:p>
    <w:p w:rsidR="00B751C1" w:rsidRPr="00B751C1" w:rsidRDefault="00B751C1" w:rsidP="00630D7D">
      <w:pPr>
        <w:pStyle w:val="Otsikko3"/>
      </w:pPr>
      <w:bookmarkStart w:id="51" w:name="24"/>
      <w:bookmarkStart w:id="52" w:name="_Toc54078849"/>
      <w:bookmarkEnd w:id="51"/>
      <w:r w:rsidRPr="00B751C1">
        <w:t xml:space="preserve">7.2. </w:t>
      </w:r>
      <w:r w:rsidRPr="00630D7D">
        <w:t>Opiskelijahuollon</w:t>
      </w:r>
      <w:r w:rsidRPr="00B751C1">
        <w:t xml:space="preserve"> suunnitelma</w:t>
      </w:r>
      <w:bookmarkEnd w:id="52"/>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Koulun tukitoimet opiskelijan tukemiseksi ovat opiskelijahuolto, erityisopetus, opinto- ja ryhmänohjaus, opiskelijakuntatoiminta, tutortoiminta, tukiopetus ja </w:t>
      </w:r>
      <w:r w:rsidRPr="00B751C1">
        <w:rPr>
          <w:color w:val="000000"/>
        </w:rPr>
        <w:t>kerhot.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Opiskelijoita ohjataan tarvittaessa erityisopettajalle, koulukuraattorille ja koulupsykologille, jotka antavat tukea oppimisvaikeuksissa ja auttavat luki-lausuntojen tekemisessä Ylioppilastutkintolautakunnalle. Urheilijaopiskelijoita kannustetaan käyttämään erityisopettajan, koulukuraattorin ja koulupsykologin tukea matalalla kynnyksellä.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Eri</w:t>
      </w:r>
      <w:r w:rsidRPr="00B751C1">
        <w:rPr>
          <w:color w:val="333333"/>
        </w:rPr>
        <w:softHyphen/>
        <w:t>tyis</w:t>
      </w:r>
      <w:r w:rsidRPr="00B751C1">
        <w:rPr>
          <w:color w:val="333333"/>
        </w:rPr>
        <w:softHyphen/>
        <w:t>o</w:t>
      </w:r>
      <w:r w:rsidRPr="00B751C1">
        <w:rPr>
          <w:color w:val="333333"/>
        </w:rPr>
        <w:softHyphen/>
        <w:t>pet</w:t>
      </w:r>
      <w:r w:rsidRPr="00B751C1">
        <w:rPr>
          <w:color w:val="333333"/>
        </w:rPr>
        <w:softHyphen/>
        <w:t>ta</w:t>
      </w:r>
      <w:r w:rsidRPr="00B751C1">
        <w:rPr>
          <w:color w:val="333333"/>
        </w:rPr>
        <w:softHyphen/>
        <w:t>jan teh</w:t>
      </w:r>
      <w:r w:rsidRPr="00B751C1">
        <w:rPr>
          <w:color w:val="333333"/>
        </w:rPr>
        <w:softHyphen/>
        <w:t>tä</w:t>
      </w:r>
      <w:r w:rsidRPr="00B751C1">
        <w:rPr>
          <w:color w:val="333333"/>
        </w:rPr>
        <w:softHyphen/>
        <w:t>vä</w:t>
      </w:r>
      <w:r w:rsidRPr="00B751C1">
        <w:rPr>
          <w:color w:val="333333"/>
        </w:rPr>
        <w:softHyphen/>
        <w:t>nä on tu</w:t>
      </w:r>
      <w:r w:rsidRPr="00B751C1">
        <w:rPr>
          <w:color w:val="333333"/>
        </w:rPr>
        <w:softHyphen/>
        <w:t>kea opis</w:t>
      </w:r>
      <w:r w:rsidRPr="00B751C1">
        <w:rPr>
          <w:color w:val="333333"/>
        </w:rPr>
        <w:softHyphen/>
        <w:t>ke</w:t>
      </w:r>
      <w:r w:rsidRPr="00B751C1">
        <w:rPr>
          <w:color w:val="333333"/>
        </w:rPr>
        <w:softHyphen/>
        <w:t>li</w:t>
      </w:r>
      <w:r w:rsidRPr="00B751C1">
        <w:rPr>
          <w:color w:val="333333"/>
        </w:rPr>
        <w:softHyphen/>
        <w:t>jaa esi</w:t>
      </w:r>
      <w:r w:rsidRPr="00B751C1">
        <w:rPr>
          <w:color w:val="333333"/>
        </w:rPr>
        <w:softHyphen/>
        <w:t>mer</w:t>
      </w:r>
      <w:r w:rsidRPr="00B751C1">
        <w:rPr>
          <w:color w:val="333333"/>
        </w:rPr>
        <w:softHyphen/>
        <w:t>kik</w:t>
      </w:r>
      <w:r w:rsidRPr="00B751C1">
        <w:rPr>
          <w:color w:val="333333"/>
        </w:rPr>
        <w:softHyphen/>
        <w:t>si lu</w:t>
      </w:r>
      <w:r w:rsidRPr="00B751C1">
        <w:rPr>
          <w:color w:val="333333"/>
        </w:rPr>
        <w:softHyphen/>
        <w:t>ke</w:t>
      </w:r>
      <w:r w:rsidRPr="00B751C1">
        <w:rPr>
          <w:color w:val="333333"/>
        </w:rPr>
        <w:softHyphen/>
        <w:t>mi</w:t>
      </w:r>
      <w:r w:rsidRPr="00B751C1">
        <w:rPr>
          <w:color w:val="333333"/>
        </w:rPr>
        <w:softHyphen/>
        <w:t>sen ja kir</w:t>
      </w:r>
      <w:r w:rsidRPr="00B751C1">
        <w:rPr>
          <w:color w:val="333333"/>
        </w:rPr>
        <w:softHyphen/>
        <w:t>joit</w:t>
      </w:r>
      <w:r w:rsidRPr="00B751C1">
        <w:rPr>
          <w:color w:val="333333"/>
        </w:rPr>
        <w:softHyphen/>
        <w:t>ta</w:t>
      </w:r>
      <w:r w:rsidRPr="00B751C1">
        <w:rPr>
          <w:color w:val="333333"/>
        </w:rPr>
        <w:softHyphen/>
        <w:t>mi</w:t>
      </w:r>
      <w:r w:rsidRPr="00B751C1">
        <w:rPr>
          <w:color w:val="333333"/>
        </w:rPr>
        <w:softHyphen/>
        <w:t>sen vai</w:t>
      </w:r>
      <w:r w:rsidRPr="00B751C1">
        <w:rPr>
          <w:color w:val="333333"/>
        </w:rPr>
        <w:softHyphen/>
        <w:t>keu</w:t>
      </w:r>
      <w:r w:rsidRPr="00B751C1">
        <w:rPr>
          <w:color w:val="333333"/>
        </w:rPr>
        <w:softHyphen/>
        <w:t>des</w:t>
      </w:r>
      <w:r w:rsidRPr="00B751C1">
        <w:rPr>
          <w:color w:val="333333"/>
        </w:rPr>
        <w:softHyphen/>
        <w:t>sa eli luki</w:t>
      </w:r>
      <w:r w:rsidRPr="00B751C1">
        <w:rPr>
          <w:color w:val="333333"/>
        </w:rPr>
        <w:softHyphen/>
        <w:t>vai</w:t>
      </w:r>
      <w:r w:rsidRPr="00B751C1">
        <w:rPr>
          <w:color w:val="333333"/>
        </w:rPr>
        <w:softHyphen/>
        <w:t>keu</w:t>
      </w:r>
      <w:r w:rsidRPr="00B751C1">
        <w:rPr>
          <w:color w:val="333333"/>
        </w:rPr>
        <w:softHyphen/>
        <w:t>des</w:t>
      </w:r>
      <w:r w:rsidRPr="00B751C1">
        <w:rPr>
          <w:color w:val="333333"/>
        </w:rPr>
        <w:softHyphen/>
        <w:t>sa. Lu</w:t>
      </w:r>
      <w:r w:rsidRPr="00B751C1">
        <w:rPr>
          <w:color w:val="333333"/>
        </w:rPr>
        <w:softHyphen/>
        <w:t>ki</w:t>
      </w:r>
      <w:r w:rsidRPr="00B751C1">
        <w:rPr>
          <w:color w:val="333333"/>
        </w:rPr>
        <w:softHyphen/>
        <w:t>on eri</w:t>
      </w:r>
      <w:r w:rsidRPr="00B751C1">
        <w:rPr>
          <w:color w:val="333333"/>
        </w:rPr>
        <w:softHyphen/>
        <w:t>tyis</w:t>
      </w:r>
      <w:r w:rsidRPr="00B751C1">
        <w:rPr>
          <w:color w:val="333333"/>
        </w:rPr>
        <w:softHyphen/>
        <w:t>o</w:t>
      </w:r>
      <w:r w:rsidRPr="00B751C1">
        <w:rPr>
          <w:color w:val="333333"/>
        </w:rPr>
        <w:softHyphen/>
        <w:t>pe</w:t>
      </w:r>
      <w:r w:rsidRPr="00B751C1">
        <w:rPr>
          <w:color w:val="333333"/>
        </w:rPr>
        <w:softHyphen/>
        <w:t>tus on ensi</w:t>
      </w:r>
      <w:r w:rsidRPr="00B751C1">
        <w:rPr>
          <w:color w:val="333333"/>
        </w:rPr>
        <w:softHyphen/>
        <w:t>si</w:t>
      </w:r>
      <w:r w:rsidRPr="00B751C1">
        <w:rPr>
          <w:color w:val="333333"/>
        </w:rPr>
        <w:softHyphen/>
        <w:t>jai</w:t>
      </w:r>
      <w:r w:rsidRPr="00B751C1">
        <w:rPr>
          <w:color w:val="333333"/>
        </w:rPr>
        <w:softHyphen/>
        <w:t>ses</w:t>
      </w:r>
      <w:r w:rsidRPr="00B751C1">
        <w:rPr>
          <w:color w:val="333333"/>
        </w:rPr>
        <w:softHyphen/>
        <w:t>ti pe</w:t>
      </w:r>
      <w:r w:rsidRPr="00B751C1">
        <w:rPr>
          <w:color w:val="333333"/>
        </w:rPr>
        <w:softHyphen/>
        <w:t>da</w:t>
      </w:r>
      <w:r w:rsidRPr="00B751C1">
        <w:rPr>
          <w:color w:val="333333"/>
        </w:rPr>
        <w:softHyphen/>
        <w:t>go</w:t>
      </w:r>
      <w:r w:rsidRPr="00B751C1">
        <w:rPr>
          <w:color w:val="333333"/>
        </w:rPr>
        <w:softHyphen/>
        <w:t>gis</w:t>
      </w:r>
      <w:r w:rsidRPr="00B751C1">
        <w:rPr>
          <w:color w:val="333333"/>
        </w:rPr>
        <w:softHyphen/>
        <w:t>ta tu</w:t>
      </w:r>
      <w:r w:rsidRPr="00B751C1">
        <w:rPr>
          <w:color w:val="333333"/>
        </w:rPr>
        <w:softHyphen/>
        <w:t>kea, joka koh</w:t>
      </w:r>
      <w:r w:rsidRPr="00B751C1">
        <w:rPr>
          <w:color w:val="333333"/>
        </w:rPr>
        <w:softHyphen/>
        <w:t>dis</w:t>
      </w:r>
      <w:r w:rsidRPr="00B751C1">
        <w:rPr>
          <w:color w:val="333333"/>
        </w:rPr>
        <w:softHyphen/>
        <w:t>tuu op</w:t>
      </w:r>
      <w:r w:rsidRPr="00B751C1">
        <w:rPr>
          <w:color w:val="333333"/>
        </w:rPr>
        <w:softHyphen/>
        <w:t>pi</w:t>
      </w:r>
      <w:r w:rsidRPr="00B751C1">
        <w:rPr>
          <w:color w:val="333333"/>
        </w:rPr>
        <w:softHyphen/>
        <w:t>maan op</w:t>
      </w:r>
      <w:r w:rsidRPr="00B751C1">
        <w:rPr>
          <w:color w:val="333333"/>
        </w:rPr>
        <w:softHyphen/>
        <w:t>pi</w:t>
      </w:r>
      <w:r w:rsidRPr="00B751C1">
        <w:rPr>
          <w:color w:val="333333"/>
        </w:rPr>
        <w:softHyphen/>
        <w:t>mi</w:t>
      </w:r>
      <w:r w:rsidRPr="00B751C1">
        <w:rPr>
          <w:color w:val="333333"/>
        </w:rPr>
        <w:softHyphen/>
        <w:t>seen, oman op</w:t>
      </w:r>
      <w:r w:rsidRPr="00B751C1">
        <w:rPr>
          <w:color w:val="333333"/>
        </w:rPr>
        <w:softHyphen/>
        <w:t>pi</w:t>
      </w:r>
      <w:r w:rsidRPr="00B751C1">
        <w:rPr>
          <w:color w:val="333333"/>
        </w:rPr>
        <w:softHyphen/>
        <w:t>mis</w:t>
      </w:r>
      <w:r w:rsidRPr="00B751C1">
        <w:rPr>
          <w:color w:val="333333"/>
        </w:rPr>
        <w:softHyphen/>
        <w:t>tyy</w:t>
      </w:r>
      <w:r w:rsidRPr="00B751C1">
        <w:rPr>
          <w:color w:val="333333"/>
        </w:rPr>
        <w:softHyphen/>
        <w:t>lin löy</w:t>
      </w:r>
      <w:r w:rsidRPr="00B751C1">
        <w:rPr>
          <w:color w:val="333333"/>
        </w:rPr>
        <w:softHyphen/>
        <w:t>tä</w:t>
      </w:r>
      <w:r w:rsidRPr="00B751C1">
        <w:rPr>
          <w:color w:val="333333"/>
        </w:rPr>
        <w:softHyphen/>
        <w:t>mi</w:t>
      </w:r>
      <w:r w:rsidRPr="00B751C1">
        <w:rPr>
          <w:color w:val="333333"/>
        </w:rPr>
        <w:softHyphen/>
        <w:t>seen sekä itse</w:t>
      </w:r>
      <w:r w:rsidRPr="00B751C1">
        <w:rPr>
          <w:color w:val="333333"/>
        </w:rPr>
        <w:softHyphen/>
        <w:t>tun</w:t>
      </w:r>
      <w:r w:rsidRPr="00B751C1">
        <w:rPr>
          <w:color w:val="333333"/>
        </w:rPr>
        <w:softHyphen/>
        <w:t>non vah</w:t>
      </w:r>
      <w:r w:rsidRPr="00B751C1">
        <w:rPr>
          <w:color w:val="333333"/>
        </w:rPr>
        <w:softHyphen/>
        <w:t>vis</w:t>
      </w:r>
      <w:r w:rsidRPr="00B751C1">
        <w:rPr>
          <w:color w:val="333333"/>
        </w:rPr>
        <w:softHyphen/>
        <w:t>ta</w:t>
      </w:r>
      <w:r w:rsidRPr="00B751C1">
        <w:rPr>
          <w:color w:val="333333"/>
        </w:rPr>
        <w:softHyphen/>
        <w:t>mi</w:t>
      </w:r>
      <w:r w:rsidRPr="00B751C1">
        <w:rPr>
          <w:color w:val="333333"/>
        </w:rPr>
        <w:softHyphen/>
        <w:t>seen op</w:t>
      </w:r>
      <w:r w:rsidRPr="00B751C1">
        <w:rPr>
          <w:color w:val="333333"/>
        </w:rPr>
        <w:softHyphen/>
        <w:t>pi</w:t>
      </w:r>
      <w:r w:rsidRPr="00B751C1">
        <w:rPr>
          <w:color w:val="333333"/>
        </w:rPr>
        <w:softHyphen/>
        <w:t>ja</w:t>
      </w:r>
      <w:r w:rsidRPr="00B751C1">
        <w:rPr>
          <w:color w:val="333333"/>
        </w:rPr>
        <w:softHyphen/>
        <w:t>na. Eri</w:t>
      </w:r>
      <w:r w:rsidRPr="00B751C1">
        <w:rPr>
          <w:color w:val="333333"/>
        </w:rPr>
        <w:softHyphen/>
      </w:r>
      <w:r w:rsidRPr="00B751C1">
        <w:rPr>
          <w:color w:val="333333"/>
        </w:rPr>
        <w:lastRenderedPageBreak/>
        <w:t>tyis</w:t>
      </w:r>
      <w:r w:rsidRPr="00B751C1">
        <w:rPr>
          <w:color w:val="333333"/>
        </w:rPr>
        <w:softHyphen/>
        <w:t>o</w:t>
      </w:r>
      <w:r w:rsidRPr="00B751C1">
        <w:rPr>
          <w:color w:val="333333"/>
        </w:rPr>
        <w:softHyphen/>
        <w:t>pet</w:t>
      </w:r>
      <w:r w:rsidRPr="00B751C1">
        <w:rPr>
          <w:color w:val="333333"/>
        </w:rPr>
        <w:softHyphen/>
        <w:t>ta</w:t>
      </w:r>
      <w:r w:rsidRPr="00B751C1">
        <w:rPr>
          <w:color w:val="333333"/>
        </w:rPr>
        <w:softHyphen/>
        <w:t>ja an</w:t>
      </w:r>
      <w:r w:rsidRPr="00B751C1">
        <w:rPr>
          <w:color w:val="333333"/>
        </w:rPr>
        <w:softHyphen/>
        <w:t>taa yk</w:t>
      </w:r>
      <w:r w:rsidRPr="00B751C1">
        <w:rPr>
          <w:color w:val="333333"/>
        </w:rPr>
        <w:softHyphen/>
        <w:t>si</w:t>
      </w:r>
      <w:r w:rsidRPr="00B751C1">
        <w:rPr>
          <w:color w:val="333333"/>
        </w:rPr>
        <w:softHyphen/>
        <w:t>lö</w:t>
      </w:r>
      <w:r w:rsidRPr="00B751C1">
        <w:rPr>
          <w:color w:val="333333"/>
        </w:rPr>
        <w:softHyphen/>
        <w:t>oh</w:t>
      </w:r>
      <w:r w:rsidRPr="00B751C1">
        <w:rPr>
          <w:color w:val="333333"/>
        </w:rPr>
        <w:softHyphen/>
        <w:t>jaus</w:t>
      </w:r>
      <w:r w:rsidRPr="00B751C1">
        <w:rPr>
          <w:color w:val="333333"/>
        </w:rPr>
        <w:softHyphen/>
        <w:t>ta, te</w:t>
      </w:r>
      <w:r w:rsidRPr="00B751C1">
        <w:rPr>
          <w:color w:val="333333"/>
        </w:rPr>
        <w:softHyphen/>
        <w:t>kee op</w:t>
      </w:r>
      <w:r w:rsidRPr="00B751C1">
        <w:rPr>
          <w:color w:val="333333"/>
        </w:rPr>
        <w:softHyphen/>
        <w:t>pi</w:t>
      </w:r>
      <w:r w:rsidRPr="00B751C1">
        <w:rPr>
          <w:color w:val="333333"/>
        </w:rPr>
        <w:softHyphen/>
        <w:t>mis</w:t>
      </w:r>
      <w:r w:rsidRPr="00B751C1">
        <w:rPr>
          <w:color w:val="333333"/>
        </w:rPr>
        <w:softHyphen/>
        <w:t>val</w:t>
      </w:r>
      <w:r w:rsidRPr="00B751C1">
        <w:rPr>
          <w:color w:val="333333"/>
        </w:rPr>
        <w:softHyphen/>
        <w:t>miuk</w:t>
      </w:r>
      <w:r w:rsidRPr="00B751C1">
        <w:rPr>
          <w:color w:val="333333"/>
        </w:rPr>
        <w:softHyphen/>
        <w:t>sia mit</w:t>
      </w:r>
      <w:r w:rsidRPr="00B751C1">
        <w:rPr>
          <w:color w:val="333333"/>
        </w:rPr>
        <w:softHyphen/>
        <w:t>taa</w:t>
      </w:r>
      <w:r w:rsidRPr="00B751C1">
        <w:rPr>
          <w:color w:val="333333"/>
        </w:rPr>
        <w:softHyphen/>
        <w:t>via tes</w:t>
      </w:r>
      <w:r w:rsidRPr="00B751C1">
        <w:rPr>
          <w:color w:val="333333"/>
        </w:rPr>
        <w:softHyphen/>
        <w:t>te</w:t>
      </w:r>
      <w:r w:rsidRPr="00B751C1">
        <w:rPr>
          <w:color w:val="333333"/>
        </w:rPr>
        <w:softHyphen/>
        <w:t>jä ja tu</w:t>
      </w:r>
      <w:r w:rsidRPr="00B751C1">
        <w:rPr>
          <w:color w:val="333333"/>
        </w:rPr>
        <w:softHyphen/>
        <w:t>kee opis</w:t>
      </w:r>
      <w:r w:rsidRPr="00B751C1">
        <w:rPr>
          <w:color w:val="333333"/>
        </w:rPr>
        <w:softHyphen/>
        <w:t>ke</w:t>
      </w:r>
      <w:r w:rsidRPr="00B751C1">
        <w:rPr>
          <w:color w:val="333333"/>
        </w:rPr>
        <w:softHyphen/>
        <w:t>lus</w:t>
      </w:r>
      <w:r w:rsidRPr="00B751C1">
        <w:rPr>
          <w:color w:val="333333"/>
        </w:rPr>
        <w:softHyphen/>
        <w:t>sa. Hän myös opas</w:t>
      </w:r>
      <w:r w:rsidRPr="00B751C1">
        <w:rPr>
          <w:color w:val="333333"/>
        </w:rPr>
        <w:softHyphen/>
        <w:t>taa eri</w:t>
      </w:r>
      <w:r w:rsidRPr="00B751C1">
        <w:rPr>
          <w:color w:val="333333"/>
        </w:rPr>
        <w:softHyphen/>
        <w:t>tyis</w:t>
      </w:r>
      <w:r w:rsidRPr="00B751C1">
        <w:rPr>
          <w:color w:val="333333"/>
        </w:rPr>
        <w:softHyphen/>
        <w:t>jär</w:t>
      </w:r>
      <w:r w:rsidRPr="00B751C1">
        <w:rPr>
          <w:color w:val="333333"/>
        </w:rPr>
        <w:softHyphen/>
        <w:t>jes</w:t>
      </w:r>
      <w:r w:rsidRPr="00B751C1">
        <w:rPr>
          <w:color w:val="333333"/>
        </w:rPr>
        <w:softHyphen/>
        <w:t>te</w:t>
      </w:r>
      <w:r w:rsidRPr="00B751C1">
        <w:rPr>
          <w:color w:val="333333"/>
        </w:rPr>
        <w:softHyphen/>
        <w:t>ly</w:t>
      </w:r>
      <w:r w:rsidRPr="00B751C1">
        <w:rPr>
          <w:color w:val="333333"/>
        </w:rPr>
        <w:softHyphen/>
        <w:t>jen ano</w:t>
      </w:r>
      <w:r w:rsidRPr="00B751C1">
        <w:rPr>
          <w:color w:val="333333"/>
        </w:rPr>
        <w:softHyphen/>
        <w:t>mi</w:t>
      </w:r>
      <w:r w:rsidRPr="00B751C1">
        <w:rPr>
          <w:color w:val="333333"/>
        </w:rPr>
        <w:softHyphen/>
        <w:t>ses</w:t>
      </w:r>
      <w:r w:rsidRPr="00B751C1">
        <w:rPr>
          <w:color w:val="333333"/>
        </w:rPr>
        <w:softHyphen/>
        <w:t>sa yli</w:t>
      </w:r>
      <w:r w:rsidRPr="00B751C1">
        <w:rPr>
          <w:color w:val="333333"/>
        </w:rPr>
        <w:softHyphen/>
        <w:t>op</w:t>
      </w:r>
      <w:r w:rsidRPr="00B751C1">
        <w:rPr>
          <w:color w:val="333333"/>
        </w:rPr>
        <w:softHyphen/>
        <w:t>pi</w:t>
      </w:r>
      <w:r w:rsidRPr="00B751C1">
        <w:rPr>
          <w:color w:val="333333"/>
        </w:rPr>
        <w:softHyphen/>
        <w:t>las</w:t>
      </w:r>
      <w:r w:rsidRPr="00B751C1">
        <w:rPr>
          <w:color w:val="333333"/>
        </w:rPr>
        <w:softHyphen/>
        <w:t>kir</w:t>
      </w:r>
      <w:r w:rsidRPr="00B751C1">
        <w:rPr>
          <w:color w:val="333333"/>
        </w:rPr>
        <w:softHyphen/>
        <w:t>joi</w:t>
      </w:r>
      <w:r w:rsidRPr="00B751C1">
        <w:rPr>
          <w:color w:val="333333"/>
        </w:rPr>
        <w:softHyphen/>
        <w:t>tuk</w:t>
      </w:r>
      <w:r w:rsidRPr="00B751C1">
        <w:rPr>
          <w:color w:val="333333"/>
        </w:rPr>
        <w:softHyphen/>
        <w:t>sia var</w:t>
      </w:r>
      <w:r w:rsidRPr="00B751C1">
        <w:rPr>
          <w:color w:val="333333"/>
        </w:rPr>
        <w:softHyphen/>
        <w:t>ten.</w:t>
      </w:r>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t>Lu</w:t>
      </w:r>
      <w:r w:rsidRPr="00B751C1">
        <w:rPr>
          <w:color w:val="333333"/>
        </w:rPr>
        <w:softHyphen/>
        <w:t>ki</w:t>
      </w:r>
      <w:r w:rsidRPr="00B751C1">
        <w:rPr>
          <w:color w:val="333333"/>
        </w:rPr>
        <w:softHyphen/>
        <w:t>o</w:t>
      </w:r>
      <w:r w:rsidRPr="00B751C1">
        <w:rPr>
          <w:color w:val="333333"/>
        </w:rPr>
        <w:softHyphen/>
        <w:t>psy</w:t>
      </w:r>
      <w:r w:rsidRPr="00B751C1">
        <w:rPr>
          <w:color w:val="333333"/>
        </w:rPr>
        <w:softHyphen/>
        <w:t>ko</w:t>
      </w:r>
      <w:r w:rsidRPr="00B751C1">
        <w:rPr>
          <w:color w:val="333333"/>
        </w:rPr>
        <w:softHyphen/>
        <w:t>lo</w:t>
      </w:r>
      <w:r w:rsidRPr="00B751C1">
        <w:rPr>
          <w:color w:val="333333"/>
        </w:rPr>
        <w:softHyphen/>
        <w:t>gin työn ta</w:t>
      </w:r>
      <w:r w:rsidRPr="00B751C1">
        <w:rPr>
          <w:color w:val="333333"/>
        </w:rPr>
        <w:softHyphen/>
        <w:t>voit</w:t>
      </w:r>
      <w:r w:rsidRPr="00B751C1">
        <w:rPr>
          <w:color w:val="333333"/>
        </w:rPr>
        <w:softHyphen/>
        <w:t>tee</w:t>
      </w:r>
      <w:r w:rsidRPr="00B751C1">
        <w:rPr>
          <w:color w:val="333333"/>
        </w:rPr>
        <w:softHyphen/>
        <w:t>na on tu</w:t>
      </w:r>
      <w:r w:rsidRPr="00B751C1">
        <w:rPr>
          <w:color w:val="333333"/>
        </w:rPr>
        <w:softHyphen/>
        <w:t>kea opis</w:t>
      </w:r>
      <w:r w:rsidRPr="00B751C1">
        <w:rPr>
          <w:color w:val="333333"/>
        </w:rPr>
        <w:softHyphen/>
        <w:t>ke</w:t>
      </w:r>
      <w:r w:rsidRPr="00B751C1">
        <w:rPr>
          <w:color w:val="333333"/>
        </w:rPr>
        <w:softHyphen/>
        <w:t>li</w:t>
      </w:r>
      <w:r w:rsidRPr="00B751C1">
        <w:rPr>
          <w:color w:val="333333"/>
        </w:rPr>
        <w:softHyphen/>
        <w:t>joi</w:t>
      </w:r>
      <w:r w:rsidRPr="00B751C1">
        <w:rPr>
          <w:color w:val="333333"/>
        </w:rPr>
        <w:softHyphen/>
        <w:t>den psyyk</w:t>
      </w:r>
      <w:r w:rsidRPr="00B751C1">
        <w:rPr>
          <w:color w:val="333333"/>
        </w:rPr>
        <w:softHyphen/>
        <w:t>kis</w:t>
      </w:r>
      <w:r w:rsidRPr="00B751C1">
        <w:rPr>
          <w:color w:val="333333"/>
        </w:rPr>
        <w:softHyphen/>
        <w:t>tä hy</w:t>
      </w:r>
      <w:r w:rsidRPr="00B751C1">
        <w:rPr>
          <w:color w:val="333333"/>
        </w:rPr>
        <w:softHyphen/>
        <w:t>vin</w:t>
      </w:r>
      <w:r w:rsidRPr="00B751C1">
        <w:rPr>
          <w:color w:val="333333"/>
        </w:rPr>
        <w:softHyphen/>
        <w:t>voin</w:t>
      </w:r>
      <w:r w:rsidRPr="00B751C1">
        <w:rPr>
          <w:color w:val="333333"/>
        </w:rPr>
        <w:softHyphen/>
        <w:t>tia. Lu</w:t>
      </w:r>
      <w:r w:rsidRPr="00B751C1">
        <w:rPr>
          <w:color w:val="333333"/>
        </w:rPr>
        <w:softHyphen/>
        <w:t>ki</w:t>
      </w:r>
      <w:r w:rsidRPr="00B751C1">
        <w:rPr>
          <w:color w:val="333333"/>
        </w:rPr>
        <w:softHyphen/>
        <w:t>o</w:t>
      </w:r>
      <w:r w:rsidRPr="00B751C1">
        <w:rPr>
          <w:color w:val="333333"/>
        </w:rPr>
        <w:softHyphen/>
        <w:t>psy</w:t>
      </w:r>
      <w:r w:rsidRPr="00B751C1">
        <w:rPr>
          <w:color w:val="333333"/>
        </w:rPr>
        <w:softHyphen/>
        <w:t>ko</w:t>
      </w:r>
      <w:r w:rsidRPr="00B751C1">
        <w:rPr>
          <w:color w:val="333333"/>
        </w:rPr>
        <w:softHyphen/>
        <w:t>lo</w:t>
      </w:r>
      <w:r w:rsidRPr="00B751C1">
        <w:rPr>
          <w:color w:val="333333"/>
        </w:rPr>
        <w:softHyphen/>
        <w:t>giin voi ot</w:t>
      </w:r>
      <w:r w:rsidRPr="00B751C1">
        <w:rPr>
          <w:color w:val="333333"/>
        </w:rPr>
        <w:softHyphen/>
        <w:t>taa yh</w:t>
      </w:r>
      <w:r w:rsidRPr="00B751C1">
        <w:rPr>
          <w:color w:val="333333"/>
        </w:rPr>
        <w:softHyphen/>
        <w:t>teyt</w:t>
      </w:r>
      <w:r w:rsidRPr="00B751C1">
        <w:rPr>
          <w:color w:val="333333"/>
        </w:rPr>
        <w:softHyphen/>
        <w:t>tä esi</w:t>
      </w:r>
      <w:r w:rsidRPr="00B751C1">
        <w:rPr>
          <w:color w:val="333333"/>
        </w:rPr>
        <w:softHyphen/>
        <w:t>mer</w:t>
      </w:r>
      <w:r w:rsidRPr="00B751C1">
        <w:rPr>
          <w:color w:val="333333"/>
        </w:rPr>
        <w:softHyphen/>
        <w:t>kik</w:t>
      </w:r>
      <w:r w:rsidRPr="00B751C1">
        <w:rPr>
          <w:color w:val="333333"/>
        </w:rPr>
        <w:softHyphen/>
        <w:t>si stres</w:t>
      </w:r>
      <w:r w:rsidRPr="00B751C1">
        <w:rPr>
          <w:color w:val="333333"/>
        </w:rPr>
        <w:softHyphen/>
        <w:t>sin, ma</w:t>
      </w:r>
      <w:r w:rsidRPr="00B751C1">
        <w:rPr>
          <w:color w:val="333333"/>
        </w:rPr>
        <w:softHyphen/>
        <w:t>sen</w:t>
      </w:r>
      <w:r w:rsidRPr="00B751C1">
        <w:rPr>
          <w:color w:val="333333"/>
        </w:rPr>
        <w:softHyphen/>
        <w:t>nuk</w:t>
      </w:r>
      <w:r w:rsidRPr="00B751C1">
        <w:rPr>
          <w:color w:val="333333"/>
        </w:rPr>
        <w:softHyphen/>
        <w:t>sen, ah</w:t>
      </w:r>
      <w:r w:rsidRPr="00B751C1">
        <w:rPr>
          <w:color w:val="333333"/>
        </w:rPr>
        <w:softHyphen/>
        <w:t>dis</w:t>
      </w:r>
      <w:r w:rsidRPr="00B751C1">
        <w:rPr>
          <w:color w:val="333333"/>
        </w:rPr>
        <w:softHyphen/>
        <w:t>tu</w:t>
      </w:r>
      <w:r w:rsidRPr="00B751C1">
        <w:rPr>
          <w:color w:val="333333"/>
        </w:rPr>
        <w:softHyphen/>
        <w:t>nei</w:t>
      </w:r>
      <w:r w:rsidRPr="00B751C1">
        <w:rPr>
          <w:color w:val="333333"/>
        </w:rPr>
        <w:softHyphen/>
        <w:t>suu</w:t>
      </w:r>
      <w:r w:rsidRPr="00B751C1">
        <w:rPr>
          <w:color w:val="333333"/>
        </w:rPr>
        <w:softHyphen/>
        <w:t>den, ylei</w:t>
      </w:r>
      <w:r w:rsidRPr="00B751C1">
        <w:rPr>
          <w:color w:val="333333"/>
        </w:rPr>
        <w:softHyphen/>
        <w:t>sen pa</w:t>
      </w:r>
      <w:r w:rsidRPr="00B751C1">
        <w:rPr>
          <w:color w:val="333333"/>
        </w:rPr>
        <w:softHyphen/>
        <w:t>han olon tai ih</w:t>
      </w:r>
      <w:r w:rsidRPr="00B751C1">
        <w:rPr>
          <w:color w:val="333333"/>
        </w:rPr>
        <w:softHyphen/>
        <w:t>mis</w:t>
      </w:r>
      <w:r w:rsidRPr="00B751C1">
        <w:rPr>
          <w:color w:val="333333"/>
        </w:rPr>
        <w:softHyphen/>
        <w:t>suh</w:t>
      </w:r>
      <w:r w:rsidRPr="00B751C1">
        <w:rPr>
          <w:color w:val="333333"/>
        </w:rPr>
        <w:softHyphen/>
        <w:t>tei</w:t>
      </w:r>
      <w:r w:rsidRPr="00B751C1">
        <w:rPr>
          <w:color w:val="333333"/>
        </w:rPr>
        <w:softHyphen/>
        <w:t>siin liit</w:t>
      </w:r>
      <w:r w:rsidRPr="00B751C1">
        <w:rPr>
          <w:color w:val="333333"/>
        </w:rPr>
        <w:softHyphen/>
        <w:t>ty</w:t>
      </w:r>
      <w:r w:rsidRPr="00B751C1">
        <w:rPr>
          <w:color w:val="333333"/>
        </w:rPr>
        <w:softHyphen/>
        <w:t>vien sekä eri</w:t>
      </w:r>
      <w:r w:rsidRPr="00B751C1">
        <w:rPr>
          <w:color w:val="333333"/>
        </w:rPr>
        <w:softHyphen/>
        <w:t>lais</w:t>
      </w:r>
      <w:r w:rsidRPr="00B751C1">
        <w:rPr>
          <w:color w:val="333333"/>
        </w:rPr>
        <w:softHyphen/>
        <w:t>ten krii</w:t>
      </w:r>
      <w:r w:rsidRPr="00B751C1">
        <w:rPr>
          <w:color w:val="333333"/>
        </w:rPr>
        <w:softHyphen/>
        <w:t>sien vuok</w:t>
      </w:r>
      <w:r w:rsidRPr="00B751C1">
        <w:rPr>
          <w:color w:val="333333"/>
        </w:rPr>
        <w:softHyphen/>
        <w:t>si.  Lu</w:t>
      </w:r>
      <w:r w:rsidRPr="00B751C1">
        <w:rPr>
          <w:color w:val="333333"/>
        </w:rPr>
        <w:softHyphen/>
        <w:t>ki</w:t>
      </w:r>
      <w:r w:rsidRPr="00B751C1">
        <w:rPr>
          <w:color w:val="333333"/>
        </w:rPr>
        <w:softHyphen/>
        <w:t>o</w:t>
      </w:r>
      <w:r w:rsidRPr="00B751C1">
        <w:rPr>
          <w:color w:val="333333"/>
        </w:rPr>
        <w:softHyphen/>
        <w:t>psy</w:t>
      </w:r>
      <w:r w:rsidRPr="00B751C1">
        <w:rPr>
          <w:color w:val="333333"/>
        </w:rPr>
        <w:softHyphen/>
        <w:t>ko</w:t>
      </w:r>
      <w:r w:rsidRPr="00B751C1">
        <w:rPr>
          <w:color w:val="333333"/>
        </w:rPr>
        <w:softHyphen/>
        <w:t>lo</w:t>
      </w:r>
      <w:r w:rsidRPr="00B751C1">
        <w:rPr>
          <w:color w:val="333333"/>
        </w:rPr>
        <w:softHyphen/>
        <w:t>gi te</w:t>
      </w:r>
      <w:r w:rsidRPr="00B751C1">
        <w:rPr>
          <w:color w:val="333333"/>
        </w:rPr>
        <w:softHyphen/>
        <w:t>kee ly</w:t>
      </w:r>
      <w:r w:rsidRPr="00B751C1">
        <w:rPr>
          <w:color w:val="333333"/>
        </w:rPr>
        <w:softHyphen/>
        <w:t>hyt</w:t>
      </w:r>
      <w:r w:rsidRPr="00B751C1">
        <w:rPr>
          <w:color w:val="333333"/>
        </w:rPr>
        <w:softHyphen/>
        <w:t>kes</w:t>
      </w:r>
      <w:r w:rsidRPr="00B751C1">
        <w:rPr>
          <w:color w:val="333333"/>
        </w:rPr>
        <w:softHyphen/>
        <w:t>tois</w:t>
      </w:r>
      <w:r w:rsidRPr="00B751C1">
        <w:rPr>
          <w:color w:val="333333"/>
        </w:rPr>
        <w:softHyphen/>
        <w:t>ta asiakas</w:t>
      </w:r>
      <w:r w:rsidRPr="00B751C1">
        <w:rPr>
          <w:color w:val="333333"/>
        </w:rPr>
        <w:softHyphen/>
        <w:t>työ</w:t>
      </w:r>
      <w:r w:rsidRPr="00B751C1">
        <w:rPr>
          <w:color w:val="333333"/>
        </w:rPr>
        <w:softHyphen/>
        <w:t>tä, käyn</w:t>
      </w:r>
      <w:r w:rsidRPr="00B751C1">
        <w:rPr>
          <w:color w:val="333333"/>
        </w:rPr>
        <w:softHyphen/>
        <w:t>ti</w:t>
      </w:r>
      <w:r w:rsidRPr="00B751C1">
        <w:rPr>
          <w:color w:val="333333"/>
        </w:rPr>
        <w:softHyphen/>
        <w:t>mää</w:t>
      </w:r>
      <w:r w:rsidRPr="00B751C1">
        <w:rPr>
          <w:color w:val="333333"/>
        </w:rPr>
        <w:softHyphen/>
        <w:t>rät ja -ti</w:t>
      </w:r>
      <w:r w:rsidRPr="00B751C1">
        <w:rPr>
          <w:color w:val="333333"/>
        </w:rPr>
        <w:softHyphen/>
        <w:t>heys vaih</w:t>
      </w:r>
      <w:r w:rsidRPr="00B751C1">
        <w:rPr>
          <w:color w:val="333333"/>
        </w:rPr>
        <w:softHyphen/>
        <w:t>te</w:t>
      </w:r>
      <w:r w:rsidRPr="00B751C1">
        <w:rPr>
          <w:color w:val="333333"/>
        </w:rPr>
        <w:softHyphen/>
        <w:t>le</w:t>
      </w:r>
      <w:r w:rsidRPr="00B751C1">
        <w:rPr>
          <w:color w:val="333333"/>
        </w:rPr>
        <w:softHyphen/>
        <w:t>vat yk</w:t>
      </w:r>
      <w:r w:rsidRPr="00B751C1">
        <w:rPr>
          <w:color w:val="333333"/>
        </w:rPr>
        <w:softHyphen/>
        <w:t>si</w:t>
      </w:r>
      <w:r w:rsidRPr="00B751C1">
        <w:rPr>
          <w:color w:val="333333"/>
        </w:rPr>
        <w:softHyphen/>
        <w:t>löl</w:t>
      </w:r>
      <w:r w:rsidRPr="00B751C1">
        <w:rPr>
          <w:color w:val="333333"/>
        </w:rPr>
        <w:softHyphen/>
        <w:t>li</w:t>
      </w:r>
      <w:r w:rsidRPr="00B751C1">
        <w:rPr>
          <w:color w:val="333333"/>
        </w:rPr>
        <w:softHyphen/>
        <w:t>ses</w:t>
      </w:r>
      <w:r w:rsidRPr="00B751C1">
        <w:rPr>
          <w:color w:val="333333"/>
        </w:rPr>
        <w:softHyphen/>
        <w:t>ti. Tar</w:t>
      </w:r>
      <w:r w:rsidRPr="00B751C1">
        <w:rPr>
          <w:color w:val="333333"/>
        </w:rPr>
        <w:softHyphen/>
        <w:t>vit</w:t>
      </w:r>
      <w:r w:rsidRPr="00B751C1">
        <w:rPr>
          <w:color w:val="333333"/>
        </w:rPr>
        <w:softHyphen/>
        <w:t>ta</w:t>
      </w:r>
      <w:r w:rsidRPr="00B751C1">
        <w:rPr>
          <w:color w:val="333333"/>
        </w:rPr>
        <w:softHyphen/>
        <w:t>es</w:t>
      </w:r>
      <w:r w:rsidRPr="00B751C1">
        <w:rPr>
          <w:color w:val="333333"/>
        </w:rPr>
        <w:softHyphen/>
        <w:t>sa lu</w:t>
      </w:r>
      <w:r w:rsidRPr="00B751C1">
        <w:rPr>
          <w:color w:val="333333"/>
        </w:rPr>
        <w:softHyphen/>
        <w:t>ki</w:t>
      </w:r>
      <w:r w:rsidRPr="00B751C1">
        <w:rPr>
          <w:color w:val="333333"/>
        </w:rPr>
        <w:softHyphen/>
        <w:t>o</w:t>
      </w:r>
      <w:r w:rsidRPr="00B751C1">
        <w:rPr>
          <w:color w:val="333333"/>
        </w:rPr>
        <w:softHyphen/>
        <w:t>psy</w:t>
      </w:r>
      <w:r w:rsidRPr="00B751C1">
        <w:rPr>
          <w:color w:val="333333"/>
        </w:rPr>
        <w:softHyphen/>
        <w:t>ko</w:t>
      </w:r>
      <w:r w:rsidRPr="00B751C1">
        <w:rPr>
          <w:color w:val="333333"/>
        </w:rPr>
        <w:softHyphen/>
        <w:t>lo</w:t>
      </w:r>
      <w:r w:rsidRPr="00B751C1">
        <w:rPr>
          <w:color w:val="333333"/>
        </w:rPr>
        <w:softHyphen/>
        <w:t>gi oh</w:t>
      </w:r>
      <w:r w:rsidRPr="00B751C1">
        <w:rPr>
          <w:color w:val="333333"/>
        </w:rPr>
        <w:softHyphen/>
        <w:t>jaa opis</w:t>
      </w:r>
      <w:r w:rsidRPr="00B751C1">
        <w:rPr>
          <w:color w:val="333333"/>
        </w:rPr>
        <w:softHyphen/>
        <w:t>ke</w:t>
      </w:r>
      <w:r w:rsidRPr="00B751C1">
        <w:rPr>
          <w:color w:val="333333"/>
        </w:rPr>
        <w:softHyphen/>
        <w:t>li</w:t>
      </w:r>
      <w:r w:rsidRPr="00B751C1">
        <w:rPr>
          <w:color w:val="333333"/>
        </w:rPr>
        <w:softHyphen/>
        <w:t>jan jat</w:t>
      </w:r>
      <w:r w:rsidRPr="00B751C1">
        <w:rPr>
          <w:color w:val="333333"/>
        </w:rPr>
        <w:softHyphen/>
        <w:t>ko</w:t>
      </w:r>
      <w:r w:rsidRPr="00B751C1">
        <w:rPr>
          <w:color w:val="333333"/>
        </w:rPr>
        <w:softHyphen/>
        <w:t>hoi</w:t>
      </w:r>
      <w:r w:rsidRPr="00B751C1">
        <w:rPr>
          <w:color w:val="333333"/>
        </w:rPr>
        <w:softHyphen/>
        <w:t>toon.</w:t>
      </w:r>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t>Ku</w:t>
      </w:r>
      <w:r w:rsidRPr="00B751C1">
        <w:rPr>
          <w:color w:val="333333"/>
        </w:rPr>
        <w:softHyphen/>
        <w:t>raat</w:t>
      </w:r>
      <w:r w:rsidRPr="00B751C1">
        <w:rPr>
          <w:color w:val="333333"/>
        </w:rPr>
        <w:softHyphen/>
        <w:t>to</w:t>
      </w:r>
      <w:r w:rsidRPr="00B751C1">
        <w:rPr>
          <w:color w:val="333333"/>
        </w:rPr>
        <w:softHyphen/>
        <w:t>rin teh</w:t>
      </w:r>
      <w:r w:rsidRPr="00B751C1">
        <w:rPr>
          <w:color w:val="333333"/>
        </w:rPr>
        <w:softHyphen/>
        <w:t>tä</w:t>
      </w:r>
      <w:r w:rsidRPr="00B751C1">
        <w:rPr>
          <w:color w:val="333333"/>
        </w:rPr>
        <w:softHyphen/>
        <w:t>vä</w:t>
      </w:r>
      <w:r w:rsidRPr="00B751C1">
        <w:rPr>
          <w:color w:val="333333"/>
        </w:rPr>
        <w:softHyphen/>
        <w:t>nä on tu</w:t>
      </w:r>
      <w:r w:rsidRPr="00B751C1">
        <w:rPr>
          <w:color w:val="333333"/>
        </w:rPr>
        <w:softHyphen/>
        <w:t>kea opis</w:t>
      </w:r>
      <w:r w:rsidRPr="00B751C1">
        <w:rPr>
          <w:color w:val="333333"/>
        </w:rPr>
        <w:softHyphen/>
        <w:t>ke</w:t>
      </w:r>
      <w:r w:rsidRPr="00B751C1">
        <w:rPr>
          <w:color w:val="333333"/>
        </w:rPr>
        <w:softHyphen/>
        <w:t>li</w:t>
      </w:r>
      <w:r w:rsidRPr="00B751C1">
        <w:rPr>
          <w:color w:val="333333"/>
        </w:rPr>
        <w:softHyphen/>
        <w:t>joi</w:t>
      </w:r>
      <w:r w:rsidRPr="00B751C1">
        <w:rPr>
          <w:color w:val="333333"/>
        </w:rPr>
        <w:softHyphen/>
        <w:t>ta lu</w:t>
      </w:r>
      <w:r w:rsidRPr="00B751C1">
        <w:rPr>
          <w:color w:val="333333"/>
        </w:rPr>
        <w:softHyphen/>
        <w:t>ki</w:t>
      </w:r>
      <w:r w:rsidRPr="00B751C1">
        <w:rPr>
          <w:color w:val="333333"/>
        </w:rPr>
        <w:softHyphen/>
        <w:t>on</w:t>
      </w:r>
      <w:r w:rsidRPr="00B751C1">
        <w:rPr>
          <w:color w:val="333333"/>
        </w:rPr>
        <w:softHyphen/>
        <w:t>ai</w:t>
      </w:r>
      <w:r w:rsidRPr="00B751C1">
        <w:rPr>
          <w:color w:val="333333"/>
        </w:rPr>
        <w:softHyphen/>
        <w:t>kai</w:t>
      </w:r>
      <w:r w:rsidRPr="00B751C1">
        <w:rPr>
          <w:color w:val="333333"/>
        </w:rPr>
        <w:softHyphen/>
        <w:t>ses</w:t>
      </w:r>
      <w:r w:rsidRPr="00B751C1">
        <w:rPr>
          <w:color w:val="333333"/>
        </w:rPr>
        <w:softHyphen/>
        <w:t>sa elä</w:t>
      </w:r>
      <w:r w:rsidRPr="00B751C1">
        <w:rPr>
          <w:color w:val="333333"/>
        </w:rPr>
        <w:softHyphen/>
        <w:t>män</w:t>
      </w:r>
      <w:r w:rsidRPr="00B751C1">
        <w:rPr>
          <w:color w:val="333333"/>
        </w:rPr>
        <w:softHyphen/>
        <w:t>ti</w:t>
      </w:r>
      <w:r w:rsidRPr="00B751C1">
        <w:rPr>
          <w:color w:val="333333"/>
        </w:rPr>
        <w:softHyphen/>
        <w:t>lan</w:t>
      </w:r>
      <w:r w:rsidRPr="00B751C1">
        <w:rPr>
          <w:color w:val="333333"/>
        </w:rPr>
        <w:softHyphen/>
        <w:t>tees</w:t>
      </w:r>
      <w:r w:rsidRPr="00B751C1">
        <w:rPr>
          <w:color w:val="333333"/>
        </w:rPr>
        <w:softHyphen/>
        <w:t>sa ja olla apu</w:t>
      </w:r>
      <w:r w:rsidRPr="00B751C1">
        <w:rPr>
          <w:color w:val="333333"/>
        </w:rPr>
        <w:softHyphen/>
        <w:t>na rat</w:t>
      </w:r>
      <w:r w:rsidRPr="00B751C1">
        <w:rPr>
          <w:color w:val="333333"/>
        </w:rPr>
        <w:softHyphen/>
        <w:t>ko</w:t>
      </w:r>
      <w:r w:rsidRPr="00B751C1">
        <w:rPr>
          <w:color w:val="333333"/>
        </w:rPr>
        <w:softHyphen/>
        <w:t>mas</w:t>
      </w:r>
      <w:r w:rsidRPr="00B751C1">
        <w:rPr>
          <w:color w:val="333333"/>
        </w:rPr>
        <w:softHyphen/>
        <w:t>sa elä</w:t>
      </w:r>
      <w:r w:rsidRPr="00B751C1">
        <w:rPr>
          <w:color w:val="333333"/>
        </w:rPr>
        <w:softHyphen/>
        <w:t>män pul</w:t>
      </w:r>
      <w:r w:rsidRPr="00B751C1">
        <w:rPr>
          <w:color w:val="333333"/>
        </w:rPr>
        <w:softHyphen/>
        <w:t>ma</w:t>
      </w:r>
      <w:r w:rsidRPr="00B751C1">
        <w:rPr>
          <w:color w:val="333333"/>
        </w:rPr>
        <w:softHyphen/>
        <w:t>ti</w:t>
      </w:r>
      <w:r w:rsidRPr="00B751C1">
        <w:rPr>
          <w:color w:val="333333"/>
        </w:rPr>
        <w:softHyphen/>
        <w:t>lan</w:t>
      </w:r>
      <w:r w:rsidRPr="00B751C1">
        <w:rPr>
          <w:color w:val="333333"/>
        </w:rPr>
        <w:softHyphen/>
        <w:t>tei</w:t>
      </w:r>
      <w:r w:rsidRPr="00B751C1">
        <w:rPr>
          <w:color w:val="333333"/>
        </w:rPr>
        <w:softHyphen/>
        <w:t>ta. Ku</w:t>
      </w:r>
      <w:r w:rsidRPr="00B751C1">
        <w:rPr>
          <w:color w:val="333333"/>
        </w:rPr>
        <w:softHyphen/>
        <w:t>raat</w:t>
      </w:r>
      <w:r w:rsidRPr="00B751C1">
        <w:rPr>
          <w:color w:val="333333"/>
        </w:rPr>
        <w:softHyphen/>
        <w:t>to</w:t>
      </w:r>
      <w:r w:rsidRPr="00B751C1">
        <w:rPr>
          <w:color w:val="333333"/>
        </w:rPr>
        <w:softHyphen/>
        <w:t>rin pää</w:t>
      </w:r>
      <w:r w:rsidRPr="00B751C1">
        <w:rPr>
          <w:color w:val="333333"/>
        </w:rPr>
        <w:softHyphen/>
        <w:t>a</w:t>
      </w:r>
      <w:r w:rsidRPr="00B751C1">
        <w:rPr>
          <w:color w:val="333333"/>
        </w:rPr>
        <w:softHyphen/>
        <w:t>si</w:t>
      </w:r>
      <w:r w:rsidRPr="00B751C1">
        <w:rPr>
          <w:color w:val="333333"/>
        </w:rPr>
        <w:softHyphen/>
        <w:t>al</w:t>
      </w:r>
      <w:r w:rsidRPr="00B751C1">
        <w:rPr>
          <w:color w:val="333333"/>
        </w:rPr>
        <w:softHyphen/>
        <w:t>li</w:t>
      </w:r>
      <w:r w:rsidRPr="00B751C1">
        <w:rPr>
          <w:color w:val="333333"/>
        </w:rPr>
        <w:softHyphen/>
        <w:t>set työs</w:t>
      </w:r>
      <w:r w:rsidRPr="00B751C1">
        <w:rPr>
          <w:color w:val="333333"/>
        </w:rPr>
        <w:softHyphen/>
        <w:t>ken</w:t>
      </w:r>
      <w:r w:rsidRPr="00B751C1">
        <w:rPr>
          <w:color w:val="333333"/>
        </w:rPr>
        <w:softHyphen/>
        <w:t>te</w:t>
      </w:r>
      <w:r w:rsidRPr="00B751C1">
        <w:rPr>
          <w:color w:val="333333"/>
        </w:rPr>
        <w:softHyphen/>
        <w:t>ly</w:t>
      </w:r>
      <w:r w:rsidRPr="00B751C1">
        <w:rPr>
          <w:color w:val="333333"/>
        </w:rPr>
        <w:softHyphen/>
        <w:t>ta</w:t>
      </w:r>
      <w:r w:rsidRPr="00B751C1">
        <w:rPr>
          <w:color w:val="333333"/>
        </w:rPr>
        <w:softHyphen/>
        <w:t>vat ovat kes</w:t>
      </w:r>
      <w:r w:rsidRPr="00B751C1">
        <w:rPr>
          <w:color w:val="333333"/>
        </w:rPr>
        <w:softHyphen/>
        <w:t>kus</w:t>
      </w:r>
      <w:r w:rsidRPr="00B751C1">
        <w:rPr>
          <w:color w:val="333333"/>
        </w:rPr>
        <w:softHyphen/>
        <w:t>te</w:t>
      </w:r>
      <w:r w:rsidRPr="00B751C1">
        <w:rPr>
          <w:color w:val="333333"/>
        </w:rPr>
        <w:softHyphen/>
        <w:t>lu ja rat</w:t>
      </w:r>
      <w:r w:rsidRPr="00B751C1">
        <w:rPr>
          <w:color w:val="333333"/>
        </w:rPr>
        <w:softHyphen/>
        <w:t>kai</w:t>
      </w:r>
      <w:r w:rsidRPr="00B751C1">
        <w:rPr>
          <w:color w:val="333333"/>
        </w:rPr>
        <w:softHyphen/>
        <w:t>su</w:t>
      </w:r>
      <w:r w:rsidRPr="00B751C1">
        <w:rPr>
          <w:color w:val="333333"/>
        </w:rPr>
        <w:softHyphen/>
        <w:t>jen et</w:t>
      </w:r>
      <w:r w:rsidRPr="00B751C1">
        <w:rPr>
          <w:color w:val="333333"/>
        </w:rPr>
        <w:softHyphen/>
        <w:t>si</w:t>
      </w:r>
      <w:r w:rsidRPr="00B751C1">
        <w:rPr>
          <w:color w:val="333333"/>
        </w:rPr>
        <w:softHyphen/>
        <w:t>mi</w:t>
      </w:r>
      <w:r w:rsidRPr="00B751C1">
        <w:rPr>
          <w:color w:val="333333"/>
        </w:rPr>
        <w:softHyphen/>
        <w:t>nen yh</w:t>
      </w:r>
      <w:r w:rsidRPr="00B751C1">
        <w:rPr>
          <w:color w:val="333333"/>
        </w:rPr>
        <w:softHyphen/>
        <w:t>des</w:t>
      </w:r>
      <w:r w:rsidRPr="00B751C1">
        <w:rPr>
          <w:color w:val="333333"/>
        </w:rPr>
        <w:softHyphen/>
        <w:t>sä opis</w:t>
      </w:r>
      <w:r w:rsidRPr="00B751C1">
        <w:rPr>
          <w:color w:val="333333"/>
        </w:rPr>
        <w:softHyphen/>
        <w:t>ke</w:t>
      </w:r>
      <w:r w:rsidRPr="00B751C1">
        <w:rPr>
          <w:color w:val="333333"/>
        </w:rPr>
        <w:softHyphen/>
        <w:t>li</w:t>
      </w:r>
      <w:r w:rsidRPr="00B751C1">
        <w:rPr>
          <w:color w:val="333333"/>
        </w:rPr>
        <w:softHyphen/>
        <w:t>jan kans</w:t>
      </w:r>
      <w:r w:rsidRPr="00B751C1">
        <w:rPr>
          <w:color w:val="333333"/>
        </w:rPr>
        <w:softHyphen/>
        <w:t>sa. Kes</w:t>
      </w:r>
      <w:r w:rsidRPr="00B751C1">
        <w:rPr>
          <w:color w:val="333333"/>
        </w:rPr>
        <w:softHyphen/>
        <w:t>kus</w:t>
      </w:r>
      <w:r w:rsidRPr="00B751C1">
        <w:rPr>
          <w:color w:val="333333"/>
        </w:rPr>
        <w:softHyphen/>
        <w:t>te</w:t>
      </w:r>
      <w:r w:rsidRPr="00B751C1">
        <w:rPr>
          <w:color w:val="333333"/>
        </w:rPr>
        <w:softHyphen/>
        <w:t>lut ovat luot</w:t>
      </w:r>
      <w:r w:rsidRPr="00B751C1">
        <w:rPr>
          <w:color w:val="333333"/>
        </w:rPr>
        <w:softHyphen/>
        <w:t>ta</w:t>
      </w:r>
      <w:r w:rsidRPr="00B751C1">
        <w:rPr>
          <w:color w:val="333333"/>
        </w:rPr>
        <w:softHyphen/>
        <w:t>muk</w:t>
      </w:r>
      <w:r w:rsidRPr="00B751C1">
        <w:rPr>
          <w:color w:val="333333"/>
        </w:rPr>
        <w:softHyphen/>
        <w:t>sel</w:t>
      </w:r>
      <w:r w:rsidRPr="00B751C1">
        <w:rPr>
          <w:color w:val="333333"/>
        </w:rPr>
        <w:softHyphen/>
        <w:t>li</w:t>
      </w:r>
      <w:r w:rsidRPr="00B751C1">
        <w:rPr>
          <w:color w:val="333333"/>
        </w:rPr>
        <w:softHyphen/>
        <w:t>sia, va</w:t>
      </w:r>
      <w:r w:rsidRPr="00B751C1">
        <w:rPr>
          <w:color w:val="333333"/>
        </w:rPr>
        <w:softHyphen/>
        <w:t>paa</w:t>
      </w:r>
      <w:r w:rsidRPr="00B751C1">
        <w:rPr>
          <w:color w:val="333333"/>
        </w:rPr>
        <w:softHyphen/>
        <w:t>eh</w:t>
      </w:r>
      <w:r w:rsidRPr="00B751C1">
        <w:rPr>
          <w:color w:val="333333"/>
        </w:rPr>
        <w:softHyphen/>
        <w:t>toi</w:t>
      </w:r>
      <w:r w:rsidRPr="00B751C1">
        <w:rPr>
          <w:color w:val="333333"/>
        </w:rPr>
        <w:softHyphen/>
        <w:t>sia ja mak</w:t>
      </w:r>
      <w:r w:rsidRPr="00B751C1">
        <w:rPr>
          <w:color w:val="333333"/>
        </w:rPr>
        <w:softHyphen/>
        <w:t>sut</w:t>
      </w:r>
      <w:r w:rsidRPr="00B751C1">
        <w:rPr>
          <w:color w:val="333333"/>
        </w:rPr>
        <w:softHyphen/>
        <w:t>to</w:t>
      </w:r>
      <w:r w:rsidRPr="00B751C1">
        <w:rPr>
          <w:color w:val="333333"/>
        </w:rPr>
        <w:softHyphen/>
        <w:t>mia. Ku</w:t>
      </w:r>
      <w:r w:rsidRPr="00B751C1">
        <w:rPr>
          <w:color w:val="333333"/>
        </w:rPr>
        <w:softHyphen/>
        <w:t>raat</w:t>
      </w:r>
      <w:r w:rsidRPr="00B751C1">
        <w:rPr>
          <w:color w:val="333333"/>
        </w:rPr>
        <w:softHyphen/>
        <w:t>to</w:t>
      </w:r>
      <w:r w:rsidRPr="00B751C1">
        <w:rPr>
          <w:color w:val="333333"/>
        </w:rPr>
        <w:softHyphen/>
        <w:t>ril</w:t>
      </w:r>
      <w:r w:rsidRPr="00B751C1">
        <w:rPr>
          <w:color w:val="333333"/>
        </w:rPr>
        <w:softHyphen/>
        <w:t>ta voit pyy</w:t>
      </w:r>
      <w:r w:rsidRPr="00B751C1">
        <w:rPr>
          <w:color w:val="333333"/>
        </w:rPr>
        <w:softHyphen/>
        <w:t>tää apua, jos si</w:t>
      </w:r>
      <w:r w:rsidRPr="00B751C1">
        <w:rPr>
          <w:color w:val="333333"/>
        </w:rPr>
        <w:softHyphen/>
        <w:t>nua mie</w:t>
      </w:r>
      <w:r w:rsidRPr="00B751C1">
        <w:rPr>
          <w:color w:val="333333"/>
        </w:rPr>
        <w:softHyphen/>
        <w:t>ti</w:t>
      </w:r>
      <w:r w:rsidRPr="00B751C1">
        <w:rPr>
          <w:color w:val="333333"/>
        </w:rPr>
        <w:softHyphen/>
        <w:t>tyt</w:t>
      </w:r>
      <w:r w:rsidRPr="00B751C1">
        <w:rPr>
          <w:color w:val="333333"/>
        </w:rPr>
        <w:softHyphen/>
        <w:t>tä</w:t>
      </w:r>
      <w:r w:rsidRPr="00B751C1">
        <w:rPr>
          <w:color w:val="333333"/>
        </w:rPr>
        <w:softHyphen/>
        <w:t>vät esi</w:t>
      </w:r>
      <w:r w:rsidRPr="00B751C1">
        <w:rPr>
          <w:color w:val="333333"/>
        </w:rPr>
        <w:softHyphen/>
        <w:t>mer</w:t>
      </w:r>
      <w:r w:rsidRPr="00B751C1">
        <w:rPr>
          <w:color w:val="333333"/>
        </w:rPr>
        <w:softHyphen/>
        <w:t>kik</w:t>
      </w:r>
      <w:r w:rsidRPr="00B751C1">
        <w:rPr>
          <w:color w:val="333333"/>
        </w:rPr>
        <w:softHyphen/>
        <w:t>si: pois</w:t>
      </w:r>
      <w:r w:rsidRPr="00B751C1">
        <w:rPr>
          <w:color w:val="333333"/>
        </w:rPr>
        <w:softHyphen/>
        <w:t>sa</w:t>
      </w:r>
      <w:r w:rsidRPr="00B751C1">
        <w:rPr>
          <w:color w:val="333333"/>
        </w:rPr>
        <w:softHyphen/>
        <w:t>olot ja opin</w:t>
      </w:r>
      <w:r w:rsidRPr="00B751C1">
        <w:rPr>
          <w:color w:val="333333"/>
        </w:rPr>
        <w:softHyphen/>
        <w:t>to</w:t>
      </w:r>
      <w:r w:rsidRPr="00B751C1">
        <w:rPr>
          <w:color w:val="333333"/>
        </w:rPr>
        <w:softHyphen/>
        <w:t>jen ete</w:t>
      </w:r>
      <w:r w:rsidRPr="00B751C1">
        <w:rPr>
          <w:color w:val="333333"/>
        </w:rPr>
        <w:softHyphen/>
        <w:t>ne</w:t>
      </w:r>
      <w:r w:rsidRPr="00B751C1">
        <w:rPr>
          <w:color w:val="333333"/>
        </w:rPr>
        <w:softHyphen/>
        <w:t>mi</w:t>
      </w:r>
      <w:r w:rsidRPr="00B751C1">
        <w:rPr>
          <w:color w:val="333333"/>
        </w:rPr>
        <w:softHyphen/>
        <w:t>nen, opis</w:t>
      </w:r>
      <w:r w:rsidRPr="00B751C1">
        <w:rPr>
          <w:color w:val="333333"/>
        </w:rPr>
        <w:softHyphen/>
        <w:t>ke</w:t>
      </w:r>
      <w:r w:rsidRPr="00B751C1">
        <w:rPr>
          <w:color w:val="333333"/>
        </w:rPr>
        <w:softHyphen/>
        <w:t>lu</w:t>
      </w:r>
      <w:r w:rsidRPr="00B751C1">
        <w:rPr>
          <w:color w:val="333333"/>
        </w:rPr>
        <w:softHyphen/>
        <w:t>mo</w:t>
      </w:r>
      <w:r w:rsidRPr="00B751C1">
        <w:rPr>
          <w:color w:val="333333"/>
        </w:rPr>
        <w:softHyphen/>
        <w:t>ti</w:t>
      </w:r>
      <w:r w:rsidRPr="00B751C1">
        <w:rPr>
          <w:color w:val="333333"/>
        </w:rPr>
        <w:softHyphen/>
        <w:t>vaa</w:t>
      </w:r>
      <w:r w:rsidRPr="00B751C1">
        <w:rPr>
          <w:color w:val="333333"/>
        </w:rPr>
        <w:softHyphen/>
        <w:t>tio, ar</w:t>
      </w:r>
      <w:r w:rsidRPr="00B751C1">
        <w:rPr>
          <w:color w:val="333333"/>
        </w:rPr>
        <w:softHyphen/>
        <w:t>jen elä</w:t>
      </w:r>
      <w:r w:rsidRPr="00B751C1">
        <w:rPr>
          <w:color w:val="333333"/>
        </w:rPr>
        <w:softHyphen/>
        <w:t>män</w:t>
      </w:r>
      <w:r w:rsidRPr="00B751C1">
        <w:rPr>
          <w:color w:val="333333"/>
        </w:rPr>
        <w:softHyphen/>
        <w:t>hal</w:t>
      </w:r>
      <w:r w:rsidRPr="00B751C1">
        <w:rPr>
          <w:color w:val="333333"/>
        </w:rPr>
        <w:softHyphen/>
        <w:t>lin</w:t>
      </w:r>
      <w:r w:rsidRPr="00B751C1">
        <w:rPr>
          <w:color w:val="333333"/>
        </w:rPr>
        <w:softHyphen/>
        <w:t>ta, jak</w:t>
      </w:r>
      <w:r w:rsidRPr="00B751C1">
        <w:rPr>
          <w:color w:val="333333"/>
        </w:rPr>
        <w:softHyphen/>
        <w:t>sa</w:t>
      </w:r>
      <w:r w:rsidRPr="00B751C1">
        <w:rPr>
          <w:color w:val="333333"/>
        </w:rPr>
        <w:softHyphen/>
        <w:t>mi</w:t>
      </w:r>
      <w:r w:rsidRPr="00B751C1">
        <w:rPr>
          <w:color w:val="333333"/>
        </w:rPr>
        <w:softHyphen/>
        <w:t>nen tai mie</w:t>
      </w:r>
      <w:r w:rsidRPr="00B751C1">
        <w:rPr>
          <w:color w:val="333333"/>
        </w:rPr>
        <w:softHyphen/>
        <w:t>li</w:t>
      </w:r>
      <w:r w:rsidRPr="00B751C1">
        <w:rPr>
          <w:color w:val="333333"/>
        </w:rPr>
        <w:softHyphen/>
        <w:t>ala, toi</w:t>
      </w:r>
      <w:r w:rsidRPr="00B751C1">
        <w:rPr>
          <w:color w:val="333333"/>
        </w:rPr>
        <w:softHyphen/>
        <w:t>meen</w:t>
      </w:r>
      <w:r w:rsidRPr="00B751C1">
        <w:rPr>
          <w:color w:val="333333"/>
        </w:rPr>
        <w:softHyphen/>
        <w:t>tulo ja raha-asi</w:t>
      </w:r>
      <w:r w:rsidRPr="00B751C1">
        <w:rPr>
          <w:color w:val="333333"/>
        </w:rPr>
        <w:softHyphen/>
        <w:t>at, asun</w:t>
      </w:r>
      <w:r w:rsidRPr="00B751C1">
        <w:rPr>
          <w:color w:val="333333"/>
        </w:rPr>
        <w:softHyphen/>
        <w:t>non et</w:t>
      </w:r>
      <w:r w:rsidRPr="00B751C1">
        <w:rPr>
          <w:color w:val="333333"/>
        </w:rPr>
        <w:softHyphen/>
        <w:t>si</w:t>
      </w:r>
      <w:r w:rsidRPr="00B751C1">
        <w:rPr>
          <w:color w:val="333333"/>
        </w:rPr>
        <w:softHyphen/>
        <w:t>mi</w:t>
      </w:r>
      <w:r w:rsidRPr="00B751C1">
        <w:rPr>
          <w:color w:val="333333"/>
        </w:rPr>
        <w:softHyphen/>
        <w:t>nen ja omil</w:t>
      </w:r>
      <w:r w:rsidRPr="00B751C1">
        <w:rPr>
          <w:color w:val="333333"/>
        </w:rPr>
        <w:softHyphen/>
        <w:t>laan pär</w:t>
      </w:r>
      <w:r w:rsidRPr="00B751C1">
        <w:rPr>
          <w:color w:val="333333"/>
        </w:rPr>
        <w:softHyphen/>
        <w:t>jää</w:t>
      </w:r>
      <w:r w:rsidRPr="00B751C1">
        <w:rPr>
          <w:color w:val="333333"/>
        </w:rPr>
        <w:softHyphen/>
        <w:t>mi</w:t>
      </w:r>
      <w:r w:rsidRPr="00B751C1">
        <w:rPr>
          <w:color w:val="333333"/>
        </w:rPr>
        <w:softHyphen/>
        <w:t>sen haas</w:t>
      </w:r>
      <w:r w:rsidRPr="00B751C1">
        <w:rPr>
          <w:color w:val="333333"/>
        </w:rPr>
        <w:softHyphen/>
        <w:t>teet, ih</w:t>
      </w:r>
      <w:r w:rsidRPr="00B751C1">
        <w:rPr>
          <w:color w:val="333333"/>
        </w:rPr>
        <w:softHyphen/>
        <w:t>mis</w:t>
      </w:r>
      <w:r w:rsidRPr="00B751C1">
        <w:rPr>
          <w:color w:val="333333"/>
        </w:rPr>
        <w:softHyphen/>
        <w:t>suh</w:t>
      </w:r>
      <w:r w:rsidRPr="00B751C1">
        <w:rPr>
          <w:color w:val="333333"/>
        </w:rPr>
        <w:softHyphen/>
        <w:t>de</w:t>
      </w:r>
      <w:r w:rsidRPr="00B751C1">
        <w:rPr>
          <w:color w:val="333333"/>
        </w:rPr>
        <w:softHyphen/>
        <w:t>a</w:t>
      </w:r>
      <w:r w:rsidRPr="00B751C1">
        <w:rPr>
          <w:color w:val="333333"/>
        </w:rPr>
        <w:softHyphen/>
        <w:t>si</w:t>
      </w:r>
      <w:r w:rsidRPr="00B751C1">
        <w:rPr>
          <w:color w:val="333333"/>
        </w:rPr>
        <w:softHyphen/>
        <w:t>at, vai</w:t>
      </w:r>
      <w:r w:rsidRPr="00B751C1">
        <w:rPr>
          <w:color w:val="333333"/>
        </w:rPr>
        <w:softHyphen/>
        <w:t>kea elä</w:t>
      </w:r>
      <w:r w:rsidRPr="00B751C1">
        <w:rPr>
          <w:color w:val="333333"/>
        </w:rPr>
        <w:softHyphen/>
        <w:t>män</w:t>
      </w:r>
      <w:r w:rsidRPr="00B751C1">
        <w:rPr>
          <w:color w:val="333333"/>
        </w:rPr>
        <w:softHyphen/>
        <w:t>ti</w:t>
      </w:r>
      <w:r w:rsidRPr="00B751C1">
        <w:rPr>
          <w:color w:val="333333"/>
        </w:rPr>
        <w:softHyphen/>
        <w:t>lan</w:t>
      </w:r>
      <w:r w:rsidRPr="00B751C1">
        <w:rPr>
          <w:color w:val="333333"/>
        </w:rPr>
        <w:softHyphen/>
        <w:t>ne.</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Yhteisöllisen opiskelijahuoltotyöryhmän kokous pidetään kaksi - kolme kertaa lukuvuodessa. Opettajajäseneksi on valittu lehtori Ritva </w:t>
      </w:r>
      <w:proofErr w:type="spellStart"/>
      <w:r w:rsidRPr="00B751C1">
        <w:rPr>
          <w:color w:val="333333"/>
        </w:rPr>
        <w:t>Tilaeus</w:t>
      </w:r>
      <w:proofErr w:type="spellEnd"/>
      <w:r w:rsidRPr="00B751C1">
        <w:rPr>
          <w:color w:val="333333"/>
        </w:rPr>
        <w:t xml:space="preserve"> ja vanhempien edustaja valitaan lukuvuoden ensimmäisessä tapaamisessa. Opiskelijakohtainen opiskeluhuoltoryhmä kokoontuu tarvittaessa.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Opiskelijoiden </w:t>
      </w:r>
      <w:proofErr w:type="gramStart"/>
      <w:r w:rsidRPr="00B751C1">
        <w:rPr>
          <w:color w:val="333333"/>
        </w:rPr>
        <w:t>jaksamiseen  ja</w:t>
      </w:r>
      <w:proofErr w:type="gramEnd"/>
      <w:r w:rsidRPr="00B751C1">
        <w:rPr>
          <w:color w:val="333333"/>
        </w:rPr>
        <w:t xml:space="preserve"> hyvinvointiin kiinnitetään monipuolisesti huomiota. Opiskelijahuollon henkilöstöä pyydetään opinto-ohjauksen tunneille kertomaan jaksamiseen liittyvistä teemoista. Myös vanhempainilloissa otetaan entistä enemmän esille opiskelijan hyvinvointiin liittyviä asioita. Ensimmäisen opintovuoden teemapäivässä on opiskeluhuollolla oma rasti. Myös oppitunneilla pyritään jättämään tilaa keskusteluille opiskelijoiden jaksamisesta ja hyvinvoinnista.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Kouluterveydenhoitajana toimii Tuula </w:t>
      </w:r>
      <w:proofErr w:type="spellStart"/>
      <w:r w:rsidRPr="00B751C1">
        <w:rPr>
          <w:color w:val="333333"/>
        </w:rPr>
        <w:t>Kerman.Lukiopsykologina</w:t>
      </w:r>
      <w:proofErr w:type="spellEnd"/>
      <w:r w:rsidRPr="00B751C1">
        <w:rPr>
          <w:color w:val="333333"/>
        </w:rPr>
        <w:t xml:space="preserve"> toimii Noora-Maria Ahl. Erityisopettajana toimii Hanna-Maria Antikainen. Koulukuraattorina toimii Sanna Pärssinen.</w:t>
      </w:r>
    </w:p>
    <w:p w:rsidR="00B751C1" w:rsidRPr="00B751C1" w:rsidRDefault="00B751C1" w:rsidP="00630D7D">
      <w:pPr>
        <w:pStyle w:val="Otsikko3"/>
      </w:pPr>
      <w:bookmarkStart w:id="53" w:name="32"/>
      <w:bookmarkStart w:id="54" w:name="_Toc54078850"/>
      <w:bookmarkEnd w:id="53"/>
      <w:r w:rsidRPr="00B751C1">
        <w:t>7.3. Turvallinen, tasa-</w:t>
      </w:r>
      <w:r w:rsidRPr="00630D7D">
        <w:t>arvoinen</w:t>
      </w:r>
      <w:r w:rsidRPr="00B751C1">
        <w:t xml:space="preserve"> ja yhdenvertainen oppimisympäristö</w:t>
      </w:r>
      <w:bookmarkEnd w:id="5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Kouluyhteisön psyykkinen, fyysinen ja sosiaalinen turvallisuus on oppimisen ja koulu- ja työviihtyvyyden perusedellytys.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Fyysinen turvallisuus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Koulussamme on sähköinen turvallisuuskansio, joka koostuu turvallisuussuunnitelmasta, pelastautumissuunnitelmasta ja kriisisuunnitelmasta. Opettajat perehtyvät koulun sivuilla olevaan turvakurssiin syksyn aikana. Käydään läpi turvallisuussuunnitelma, pelastautumissuunnitelma ja kriisisuunnitelma henkilökunnan kanssa.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Järjestetään henkilökunnalle tilaisuuksia, joissa tutustutaan koulun turvakäytänteisiin. Turvallisuusvastaava on lehtori Jarmo Heikkinen. Lukuvuoden alussa koulussamme suoritetaan turvakävely niille opettajakunnan jäsenille, jotka eivät ole perillä keskeisistä turvallisuuteen liittyvistä asioista. Turvakurssilla opettajat perehtyvät laajemmin turvallisuuteen liittyviin asioihin ja erityisesti kouluamme koskeviin seikkoihin. Kurssia päivitetään ja kehitetään aktiivisesti.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Lukuvuoden aikana harjoitellaan poistumista koulurakennuksesta vaaratilanteen uhan varalta. Koulun kuulutusjärjestelmässä on suojautumistiedote. Oppilaitosturvallisuuden edistäminen, kriisitilanteisiin varautuminen ja kriisityö koulussa -koulutuksiin osallistutaan.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lastRenderedPageBreak/>
        <w:t>Psyykkinen turvallisuus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Opiskelija tuntee olonsa turvalliseksi koulupäivän aikana oppimistilanteissa ja oppituntien ulkopuolella. Opiskelijaa rohkaistaan keskustelemaan ensisijaisesti ryhmänohjaajan kanssa asioista, jotka huolestuttavat häntä. Opiskelijan ainutlaatuisuus otetaan huomioon. Opiskelijan ja opettajan vuorovaikutuksessa pyritään turvallisen ilmapiirin luomiseen. Opiskelijalle turvataan näin rohkeus tuoda omia mielipiteitään esille. Henkilökunnan tehtävänä on ohjata nuoren kasvua. Henkilökunta kiinnittää huomiota opiskelijoissa tai opiskelijoiden välisissä suhteissa tapahtuneisiin muutoksiin, jotka vaikuttavat nuoren psyykkiseen hyvinvointiin. Tilanteisiin puututaan yhteisesti sovitun toimintamallin mukaisesti.</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Sosiaalinen turvallisuus</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Sosiaalista turvallisuutta rakennetaan yhteisöllisyyttä ja osallisuutta kehittämällä.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Opiskelijoiden ryhmäytymistä edistetään 1. opintovuonna pitämällä 1. jaksossa yksi kurssi ryhmänohjausryhmässä. Omaan ryhmään tutustutaan myös 1. </w:t>
      </w:r>
      <w:proofErr w:type="spellStart"/>
      <w:r w:rsidRPr="00B751C1">
        <w:rPr>
          <w:color w:val="333333"/>
        </w:rPr>
        <w:t>ov:n</w:t>
      </w:r>
      <w:proofErr w:type="spellEnd"/>
      <w:r w:rsidRPr="00B751C1">
        <w:rPr>
          <w:color w:val="333333"/>
        </w:rPr>
        <w:t xml:space="preserve"> teemapäivänä ja tiimijaksossa 2. jaksossa, jolloin koko jakson opetus on ryhmänohjausryhmissä. </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Opiskelijakunnan hallitus järjestää tapahtumia, joilla yhteishenkeä pidetään yllä. Yhteisöllisyyttä tukevat myös opiskelijoiden järjestämät perinteiset juhlat, kuten joulu- ja vappujuhla sekä vanhojenpäivä, penkkarit ja potkiaiset.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Tiloja muokataan pienryhmätyöskentelyyn sopiviksi siten, että ne luovat viihtyisän ympäristön sosiaalisiin tilanteisiin.</w:t>
      </w:r>
    </w:p>
    <w:p w:rsidR="00B751C1" w:rsidRPr="00B751C1" w:rsidRDefault="00B751C1" w:rsidP="00630D7D">
      <w:pPr>
        <w:pStyle w:val="Otsikko3"/>
      </w:pPr>
      <w:bookmarkStart w:id="55" w:name="33"/>
      <w:bookmarkStart w:id="56" w:name="_Toc54078851"/>
      <w:bookmarkEnd w:id="55"/>
      <w:r w:rsidRPr="00B751C1">
        <w:t xml:space="preserve">7.4. Muut </w:t>
      </w:r>
      <w:r w:rsidRPr="00630D7D">
        <w:t>tukitoimet</w:t>
      </w:r>
      <w:bookmarkEnd w:id="56"/>
    </w:p>
    <w:p w:rsidR="00B751C1" w:rsidRPr="00B751C1" w:rsidRDefault="00B751C1" w:rsidP="00B751C1">
      <w:pPr>
        <w:pStyle w:val="HTML-esimuotoiltu"/>
        <w:shd w:val="clear" w:color="auto" w:fill="FFFFFF"/>
        <w:rPr>
          <w:rFonts w:ascii="Times New Roman" w:hAnsi="Times New Roman" w:cs="Times New Roman"/>
          <w:color w:val="333333"/>
          <w:sz w:val="24"/>
          <w:szCs w:val="24"/>
        </w:rPr>
      </w:pPr>
      <w:r w:rsidRPr="00B751C1">
        <w:rPr>
          <w:rFonts w:ascii="Times New Roman" w:hAnsi="Times New Roman" w:cs="Times New Roman"/>
          <w:color w:val="333333"/>
          <w:sz w:val="24"/>
          <w:szCs w:val="24"/>
        </w:rPr>
        <w:t xml:space="preserve">Opiskelijoita rohkaistaan opiskelemaan ja tekemään asioita yhdessä: Kaikkea ei tarvitse tehdä yksin ja itse. Tukea on saatavilla monilla eri tavoilla. Koulun tukitoimia opiskelijan tukemiseksi, opiskelijahuollon sekä opinto- ja ryhmänohjauksen lisäksi, ovat opiskelijakuntatoiminta, tutortoiminta, pajatoiminta, tukiopetus ja </w:t>
      </w:r>
      <w:r w:rsidRPr="00B751C1">
        <w:rPr>
          <w:rFonts w:ascii="Times New Roman" w:hAnsi="Times New Roman" w:cs="Times New Roman"/>
          <w:color w:val="000000"/>
          <w:sz w:val="24"/>
          <w:szCs w:val="24"/>
        </w:rPr>
        <w:t>kerhot.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000000"/>
        </w:rPr>
        <w:t>Opiskelijakunnan hallitus vahvistaa opiskelijoiden hyvinvointia tuomalla esiin kehitettäviä asioita. Lisäksi hallitus järjestää erilaisia tempauksia ja ylläpitää kahvi- ja välipala-automaattia. Opiskelijakunnan hallituksen puheenjohtaja keskustelee säännöllisesti rehtorin kanssa ja osallistuu opettajainkokouksiin. </w:t>
      </w:r>
      <w:r w:rsidRPr="00B751C1">
        <w:rPr>
          <w:color w:val="333333"/>
        </w:rPr>
        <w:t>Ak</w:t>
      </w:r>
      <w:r w:rsidRPr="00B751C1">
        <w:rPr>
          <w:color w:val="333333"/>
        </w:rPr>
        <w:softHyphen/>
        <w:t>tii</w:t>
      </w:r>
      <w:r w:rsidRPr="00B751C1">
        <w:rPr>
          <w:color w:val="333333"/>
        </w:rPr>
        <w:softHyphen/>
        <w:t>vi</w:t>
      </w:r>
      <w:r w:rsidRPr="00B751C1">
        <w:rPr>
          <w:color w:val="333333"/>
        </w:rPr>
        <w:softHyphen/>
        <w:t>nen opis</w:t>
      </w:r>
      <w:r w:rsidRPr="00B751C1">
        <w:rPr>
          <w:color w:val="333333"/>
        </w:rPr>
        <w:softHyphen/>
        <w:t>ke</w:t>
      </w:r>
      <w:r w:rsidRPr="00B751C1">
        <w:rPr>
          <w:color w:val="333333"/>
        </w:rPr>
        <w:softHyphen/>
        <w:t>li</w:t>
      </w:r>
      <w:r w:rsidRPr="00B751C1">
        <w:rPr>
          <w:color w:val="333333"/>
        </w:rPr>
        <w:softHyphen/>
        <w:t>ja</w:t>
      </w:r>
      <w:r w:rsidRPr="00B751C1">
        <w:rPr>
          <w:color w:val="333333"/>
        </w:rPr>
        <w:softHyphen/>
        <w:t>kun</w:t>
      </w:r>
      <w:r w:rsidRPr="00B751C1">
        <w:rPr>
          <w:color w:val="333333"/>
        </w:rPr>
        <w:softHyphen/>
        <w:t>ta tu</w:t>
      </w:r>
      <w:r w:rsidRPr="00B751C1">
        <w:rPr>
          <w:color w:val="333333"/>
        </w:rPr>
        <w:softHyphen/>
        <w:t>kee te</w:t>
      </w:r>
      <w:r w:rsidRPr="00B751C1">
        <w:rPr>
          <w:color w:val="333333"/>
        </w:rPr>
        <w:softHyphen/>
        <w:t>ho</w:t>
      </w:r>
      <w:r w:rsidRPr="00B751C1">
        <w:rPr>
          <w:color w:val="333333"/>
        </w:rPr>
        <w:softHyphen/>
        <w:t>kas</w:t>
      </w:r>
      <w:r w:rsidRPr="00B751C1">
        <w:rPr>
          <w:color w:val="333333"/>
        </w:rPr>
        <w:softHyphen/>
        <w:t>ta hal</w:t>
      </w:r>
      <w:r w:rsidRPr="00B751C1">
        <w:rPr>
          <w:color w:val="333333"/>
        </w:rPr>
        <w:softHyphen/>
        <w:t>li</w:t>
      </w:r>
      <w:r w:rsidRPr="00B751C1">
        <w:rPr>
          <w:color w:val="333333"/>
        </w:rPr>
        <w:softHyphen/>
        <w:t>tus</w:t>
      </w:r>
      <w:r w:rsidRPr="00B751C1">
        <w:rPr>
          <w:color w:val="333333"/>
        </w:rPr>
        <w:softHyphen/>
        <w:t>ta ja näin ko</w:t>
      </w:r>
      <w:r w:rsidRPr="00B751C1">
        <w:rPr>
          <w:color w:val="333333"/>
        </w:rPr>
        <w:softHyphen/>
        <w:t>hot</w:t>
      </w:r>
      <w:r w:rsidRPr="00B751C1">
        <w:rPr>
          <w:color w:val="333333"/>
        </w:rPr>
        <w:softHyphen/>
        <w:t>taa kou</w:t>
      </w:r>
      <w:r w:rsidRPr="00B751C1">
        <w:rPr>
          <w:color w:val="333333"/>
        </w:rPr>
        <w:softHyphen/>
        <w:t>lun hen</w:t>
      </w:r>
      <w:r w:rsidRPr="00B751C1">
        <w:rPr>
          <w:color w:val="333333"/>
        </w:rPr>
        <w:softHyphen/>
        <w:t>keä.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Tu</w:t>
      </w:r>
      <w:r w:rsidRPr="00B751C1">
        <w:rPr>
          <w:color w:val="333333"/>
        </w:rPr>
        <w:softHyphen/>
        <w:t>to</w:t>
      </w:r>
      <w:r w:rsidRPr="00B751C1">
        <w:rPr>
          <w:color w:val="333333"/>
        </w:rPr>
        <w:softHyphen/>
        <w:t>rit aut</w:t>
      </w:r>
      <w:r w:rsidRPr="00B751C1">
        <w:rPr>
          <w:color w:val="333333"/>
        </w:rPr>
        <w:softHyphen/>
        <w:t>ta</w:t>
      </w:r>
      <w:r w:rsidRPr="00B751C1">
        <w:rPr>
          <w:color w:val="333333"/>
        </w:rPr>
        <w:softHyphen/>
        <w:t xml:space="preserve">vat 1. </w:t>
      </w:r>
      <w:proofErr w:type="spellStart"/>
      <w:r w:rsidRPr="00B751C1">
        <w:rPr>
          <w:color w:val="333333"/>
        </w:rPr>
        <w:t>ov:n</w:t>
      </w:r>
      <w:proofErr w:type="spellEnd"/>
      <w:r w:rsidRPr="00B751C1">
        <w:rPr>
          <w:color w:val="333333"/>
        </w:rPr>
        <w:t xml:space="preserve"> opis</w:t>
      </w:r>
      <w:r w:rsidRPr="00B751C1">
        <w:rPr>
          <w:color w:val="333333"/>
        </w:rPr>
        <w:softHyphen/>
        <w:t>ke</w:t>
      </w:r>
      <w:r w:rsidRPr="00B751C1">
        <w:rPr>
          <w:color w:val="333333"/>
        </w:rPr>
        <w:softHyphen/>
        <w:t>li</w:t>
      </w:r>
      <w:r w:rsidRPr="00B751C1">
        <w:rPr>
          <w:color w:val="333333"/>
        </w:rPr>
        <w:softHyphen/>
        <w:t>joi</w:t>
      </w:r>
      <w:r w:rsidRPr="00B751C1">
        <w:rPr>
          <w:color w:val="333333"/>
        </w:rPr>
        <w:softHyphen/>
        <w:t>ta opin</w:t>
      </w:r>
      <w:r w:rsidRPr="00B751C1">
        <w:rPr>
          <w:color w:val="333333"/>
        </w:rPr>
        <w:softHyphen/>
        <w:t>to</w:t>
      </w:r>
      <w:r w:rsidRPr="00B751C1">
        <w:rPr>
          <w:color w:val="333333"/>
        </w:rPr>
        <w:softHyphen/>
        <w:t>jen suun</w:t>
      </w:r>
      <w:r w:rsidRPr="00B751C1">
        <w:rPr>
          <w:color w:val="333333"/>
        </w:rPr>
        <w:softHyphen/>
        <w:t>nit</w:t>
      </w:r>
      <w:r w:rsidRPr="00B751C1">
        <w:rPr>
          <w:color w:val="333333"/>
        </w:rPr>
        <w:softHyphen/>
        <w:t>te</w:t>
      </w:r>
      <w:r w:rsidRPr="00B751C1">
        <w:rPr>
          <w:color w:val="333333"/>
        </w:rPr>
        <w:softHyphen/>
        <w:t>lus</w:t>
      </w:r>
      <w:r w:rsidRPr="00B751C1">
        <w:rPr>
          <w:color w:val="333333"/>
        </w:rPr>
        <w:softHyphen/>
        <w:t>sa ja kou</w:t>
      </w:r>
      <w:r w:rsidRPr="00B751C1">
        <w:rPr>
          <w:color w:val="333333"/>
        </w:rPr>
        <w:softHyphen/>
        <w:t>lun arki</w:t>
      </w:r>
      <w:r w:rsidRPr="00B751C1">
        <w:rPr>
          <w:color w:val="333333"/>
        </w:rPr>
        <w:softHyphen/>
        <w:t>päi</w:t>
      </w:r>
      <w:r w:rsidRPr="00B751C1">
        <w:rPr>
          <w:color w:val="333333"/>
        </w:rPr>
        <w:softHyphen/>
        <w:t>vään liit</w:t>
      </w:r>
      <w:r w:rsidRPr="00B751C1">
        <w:rPr>
          <w:color w:val="333333"/>
        </w:rPr>
        <w:softHyphen/>
        <w:t>ty</w:t>
      </w:r>
      <w:r w:rsidRPr="00B751C1">
        <w:rPr>
          <w:color w:val="333333"/>
        </w:rPr>
        <w:softHyphen/>
        <w:t>vis</w:t>
      </w:r>
      <w:r w:rsidRPr="00B751C1">
        <w:rPr>
          <w:color w:val="333333"/>
        </w:rPr>
        <w:softHyphen/>
        <w:t>sä asi</w:t>
      </w:r>
      <w:r w:rsidRPr="00B751C1">
        <w:rPr>
          <w:color w:val="333333"/>
        </w:rPr>
        <w:softHyphen/>
        <w:t>ois</w:t>
      </w:r>
      <w:r w:rsidRPr="00B751C1">
        <w:rPr>
          <w:color w:val="333333"/>
        </w:rPr>
        <w:softHyphen/>
        <w:t xml:space="preserve">sa. Koulussamme toimii myös digitutoreita, jotka järjestävät koulutusta ja apua tietoteknisten laitteiden käyttöön opetuksessa ja oppimisessa. Matematiikassa ja kielissä toimivat oppiaineiden omat tutorit apuna kyseisten oppiaineiden opiskelussa. Liikuntatutorit kannustavat liikkumaan uusien </w:t>
      </w:r>
      <w:proofErr w:type="spellStart"/>
      <w:r w:rsidRPr="00B751C1">
        <w:rPr>
          <w:color w:val="333333"/>
        </w:rPr>
        <w:t>liikkumisuositusten</w:t>
      </w:r>
      <w:proofErr w:type="spellEnd"/>
      <w:r w:rsidRPr="00B751C1">
        <w:rPr>
          <w:color w:val="333333"/>
        </w:rPr>
        <w:t xml:space="preserve"> mukaisesti mahdollisimman usein päivän aikana.</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Opiskelijoiden oppimista tuetaan pajatoiminnalla. Säännöllisellä pajatoiminnalla </w:t>
      </w:r>
      <w:proofErr w:type="gramStart"/>
      <w:r w:rsidRPr="00B751C1">
        <w:rPr>
          <w:color w:val="333333"/>
        </w:rPr>
        <w:t>luodaan mahdollisuus saada lisätukea opintoihinsa olipa</w:t>
      </w:r>
      <w:proofErr w:type="gramEnd"/>
      <w:r w:rsidRPr="00B751C1">
        <w:rPr>
          <w:color w:val="333333"/>
        </w:rPr>
        <w:t xml:space="preserve"> syy rästiin jääneiden tehtävien tekeminen tai opiskelijan muu tarve keskustella aineen- tai erityisopettajan kanssa meneillään olevista opinnoista. Perinteinen tukiopetus ja videotallenteet ovat lisäksi oppimista tukevia toimia. Kerhotoimintaa </w:t>
      </w:r>
      <w:proofErr w:type="spellStart"/>
      <w:r w:rsidRPr="00B751C1">
        <w:rPr>
          <w:color w:val="333333"/>
        </w:rPr>
        <w:t>järjesteään</w:t>
      </w:r>
      <w:proofErr w:type="spellEnd"/>
      <w:r w:rsidRPr="00B751C1">
        <w:rPr>
          <w:color w:val="333333"/>
        </w:rPr>
        <w:t xml:space="preserve"> mm. kestävän kehityksen teemoissa.</w:t>
      </w:r>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lastRenderedPageBreak/>
        <w:t xml:space="preserve">Klassikalla toteutetaan tarvittavat erityisjärjestelyt opiskelijalle kurssikokeissa ja ylioppilaskokeessa </w:t>
      </w:r>
      <w:proofErr w:type="spellStart"/>
      <w:r w:rsidRPr="00B751C1">
        <w:rPr>
          <w:color w:val="333333"/>
        </w:rPr>
        <w:t>YTL:n</w:t>
      </w:r>
      <w:proofErr w:type="spellEnd"/>
      <w:r w:rsidRPr="00B751C1">
        <w:rPr>
          <w:color w:val="333333"/>
        </w:rPr>
        <w:t xml:space="preserve"> ohjeiden mukaan. Koulussamme tuetaan urheilijaopiskelijoita ja pyritään </w:t>
      </w:r>
      <w:proofErr w:type="gramStart"/>
      <w:r w:rsidRPr="00B751C1">
        <w:rPr>
          <w:color w:val="333333"/>
        </w:rPr>
        <w:t>mahdollistamaan  urheilun</w:t>
      </w:r>
      <w:proofErr w:type="gramEnd"/>
      <w:r w:rsidRPr="00B751C1">
        <w:rPr>
          <w:color w:val="333333"/>
        </w:rPr>
        <w:t xml:space="preserve"> ja opiskelun yhteen sovittaminen. Wilman poissaolojärjestelmää käytetään seuraamaan poissaolojen määrää ja syitä. Opettajat, mukaan lukien opot ja erityisopettaja, ja ryhmänohjaajat keskustelevat tarvittaessa opiskelijan opiskeluun ja hyvinvointiin liittyvistä asioista.</w:t>
      </w:r>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t>Kunkin oppiaineen aineryhmät kehittävät hyviä käytänteitä opiskelijan tukemiseksi. Aineenohjaava opettaja ohjaa opiskelijaa itsenäisten kurssien suorittamiseen liittyvissä asioissa.</w:t>
      </w:r>
    </w:p>
    <w:p w:rsidR="00B751C1" w:rsidRPr="00B751C1" w:rsidRDefault="00B751C1" w:rsidP="00B751C1">
      <w:pPr>
        <w:pStyle w:val="NormaaliWWW"/>
        <w:shd w:val="clear" w:color="auto" w:fill="FFFFFF"/>
        <w:spacing w:before="240" w:beforeAutospacing="0" w:after="240" w:afterAutospacing="0"/>
        <w:jc w:val="both"/>
        <w:rPr>
          <w:color w:val="333333"/>
        </w:rPr>
      </w:pPr>
      <w:r w:rsidRPr="00B751C1">
        <w:rPr>
          <w:color w:val="333333"/>
        </w:rPr>
        <w:t>Lukiomme</w:t>
      </w:r>
      <w:r w:rsidRPr="00B751C1">
        <w:rPr>
          <w:color w:val="000000"/>
        </w:rPr>
        <w:t> on mukana Kuopion kaupungin koulutoimen mahdollistamassa School </w:t>
      </w:r>
      <w:proofErr w:type="spellStart"/>
      <w:r w:rsidRPr="00B751C1">
        <w:rPr>
          <w:color w:val="000000"/>
        </w:rPr>
        <w:t>day</w:t>
      </w:r>
      <w:proofErr w:type="spellEnd"/>
      <w:r w:rsidRPr="00B751C1">
        <w:rPr>
          <w:color w:val="000000"/>
        </w:rPr>
        <w:t>-hankkeessa. School Day on tutkimuspohjainen sekä digitaalinen palvelu, joka on suunniteltu havainnoimaan yhteisön hyvinvointia. School </w:t>
      </w:r>
      <w:proofErr w:type="spellStart"/>
      <w:r w:rsidRPr="00B751C1">
        <w:rPr>
          <w:color w:val="000000"/>
        </w:rPr>
        <w:t>day</w:t>
      </w:r>
      <w:proofErr w:type="spellEnd"/>
      <w:r w:rsidRPr="00B751C1">
        <w:rPr>
          <w:color w:val="000000"/>
        </w:rPr>
        <w:t>-sovelluksen kautta opiskelijoilta kerätään koulupäivän hyvinvointiin liittyvää dataa ja sovelluksen avulla saadaan koko koulun väelle palautetta koulupäivän sujumisesta ja hyvinvoinnista. School </w:t>
      </w:r>
      <w:proofErr w:type="spellStart"/>
      <w:r w:rsidRPr="00B751C1">
        <w:rPr>
          <w:color w:val="000000"/>
        </w:rPr>
        <w:t>day</w:t>
      </w:r>
      <w:proofErr w:type="spellEnd"/>
      <w:r w:rsidRPr="00B751C1">
        <w:rPr>
          <w:color w:val="000000"/>
        </w:rPr>
        <w:t>-sovellus antaa opiskelijoille yhden lisäkanavan vaikuttaa ja olla osana paremman koulupäivän rakentamista. Opettajat ja rehtorit saavat tätä kautta reaaliaikaisia näkemyksiä oppilaiden hyvinvointi-ilmiöistä mahdollistaen ennakoivan toiminnan osana päivittäistä pedagogiikkaa. School </w:t>
      </w:r>
      <w:proofErr w:type="spellStart"/>
      <w:r w:rsidRPr="00B751C1">
        <w:rPr>
          <w:color w:val="000000"/>
        </w:rPr>
        <w:t>day</w:t>
      </w:r>
      <w:proofErr w:type="spellEnd"/>
      <w:r w:rsidRPr="00B751C1">
        <w:rPr>
          <w:color w:val="000000"/>
        </w:rPr>
        <w:t>-sovellus on suunniteltu tietoturvalliseksi ja anonyymiksi, eikä se profiloi oppilaita. Analytiikkaa voi tehdä ryhmä- ja koulutasolla.</w:t>
      </w:r>
    </w:p>
    <w:p w:rsidR="00B751C1" w:rsidRPr="00B751C1" w:rsidRDefault="00B751C1" w:rsidP="00630D7D">
      <w:pPr>
        <w:pStyle w:val="Otsikko2"/>
      </w:pPr>
      <w:bookmarkStart w:id="57" w:name="42"/>
      <w:bookmarkStart w:id="58" w:name="_Toc54078852"/>
      <w:bookmarkEnd w:id="57"/>
      <w:r w:rsidRPr="00B751C1">
        <w:t xml:space="preserve">8. </w:t>
      </w:r>
      <w:r w:rsidRPr="00630D7D">
        <w:t>Toiminnan</w:t>
      </w:r>
      <w:r w:rsidRPr="00B751C1">
        <w:t xml:space="preserve"> ja oppimisen arviointi</w:t>
      </w:r>
      <w:bookmarkEnd w:id="58"/>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klassillisessa lukiossa toteutetaan lukuvuosittain erilaisia kyselyitä, joiden perusteella oppilaitoksen toimintaa arvioidaan ja kehitetään. Lukuvuonna 2020-2021 toteutetaan opiskelijakysely Wilmassa. Osallistutaan lukiotoimen kanssa yhteisesti sovittuihin kyselyihin.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Oppilaitos osallistuu lakisääteisiin valtakunnallisiin kyselyihin sekä urheilulukioita koskeviin Olympiakomitean kyselyihin. Koulu osallistuu valikoidusti soveltuviin</w:t>
      </w:r>
      <w:r w:rsidRPr="00B751C1">
        <w:rPr>
          <w:rStyle w:val="Voimakas"/>
          <w:color w:val="333333"/>
        </w:rPr>
        <w:t> </w:t>
      </w:r>
      <w:r w:rsidRPr="00B751C1">
        <w:rPr>
          <w:color w:val="333333"/>
        </w:rPr>
        <w:t>ulkopuolelta tuleviin arviointitutkimuksiin.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Toteutetaan työhyvinvointikysely syyslukukauden aikana.</w:t>
      </w:r>
    </w:p>
    <w:p w:rsidR="00B751C1" w:rsidRPr="00B751C1" w:rsidRDefault="00B751C1" w:rsidP="00630D7D">
      <w:pPr>
        <w:pStyle w:val="Otsikko3"/>
      </w:pPr>
      <w:bookmarkStart w:id="59" w:name="45"/>
      <w:bookmarkStart w:id="60" w:name="_Toc54078853"/>
      <w:bookmarkEnd w:id="59"/>
      <w:r w:rsidRPr="00B751C1">
        <w:t xml:space="preserve">8.1. Opetuksen ja </w:t>
      </w:r>
      <w:r w:rsidRPr="00630D7D">
        <w:t>oppimisen</w:t>
      </w:r>
      <w:r w:rsidRPr="00B751C1">
        <w:t xml:space="preserve"> arviointi</w:t>
      </w:r>
      <w:bookmarkEnd w:id="60"/>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klassillisessa lukiossa arvioinnissa noudatetaan voimassa olevaa opetussuunnitelmaa. Lukio osallistuu lukiotoimen yhteiseen CAF-arviointiin. Keväällä 2020 tehtävän arvioinnin painopistealueina ovat oppimisen tuki (kaikkien lukioiden yhteinen) ja henkilöstö (Klassillisen lukion oma painopistealue).</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Oppimisen arvioinnin kehittäminen jatkuu. Arvioinnissa pyritään monipuolisuuteen yhdistämällä itse-, vertais- ja opettajan tekemää arviointia. </w:t>
      </w:r>
      <w:proofErr w:type="gramStart"/>
      <w:r w:rsidRPr="00B751C1">
        <w:rPr>
          <w:color w:val="333333"/>
        </w:rPr>
        <w:t>Lisäksi  kehitetään</w:t>
      </w:r>
      <w:proofErr w:type="gramEnd"/>
      <w:r w:rsidRPr="00B751C1">
        <w:rPr>
          <w:color w:val="333333"/>
        </w:rPr>
        <w:t xml:space="preserve"> tiimi- ja yhteisopettajuuteen sekä itsenäisiin oppimispolkuihin perustuvaa arviointia. Arvioidaan uusien opetus- ja arviointitapojen vaikutusta opiskelijoiden oppimiseen ja </w:t>
      </w:r>
      <w:proofErr w:type="spellStart"/>
      <w:proofErr w:type="gramStart"/>
      <w:r w:rsidRPr="00B751C1">
        <w:rPr>
          <w:color w:val="333333"/>
        </w:rPr>
        <w:t>jaksamiseen.Opiskelijoiden</w:t>
      </w:r>
      <w:proofErr w:type="spellEnd"/>
      <w:proofErr w:type="gramEnd"/>
      <w:r w:rsidRPr="00B751C1">
        <w:rPr>
          <w:color w:val="333333"/>
        </w:rPr>
        <w:t xml:space="preserve"> opiskelumenestystä seurataan jaksoittain opinto-ohjaajien vetämissä </w:t>
      </w:r>
      <w:proofErr w:type="spellStart"/>
      <w:r w:rsidRPr="00B751C1">
        <w:rPr>
          <w:color w:val="333333"/>
        </w:rPr>
        <w:t>vuositasoittaisissa</w:t>
      </w:r>
      <w:proofErr w:type="spellEnd"/>
      <w:r w:rsidRPr="00B751C1">
        <w:rPr>
          <w:color w:val="333333"/>
        </w:rPr>
        <w:t xml:space="preserve"> ryhmänohjaajien palavereissa. Lisäksi pidetään jaksottaiset arviointikokoukset.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 xml:space="preserve">Opettajat keräävät kurssipalautetta jaksoittain. Tiimijakson arviointi toteutetaan jokaisen viikon lopuksi ja kokonaisuus käydään läpi 1. </w:t>
      </w:r>
      <w:proofErr w:type="spellStart"/>
      <w:r w:rsidRPr="00B751C1">
        <w:rPr>
          <w:color w:val="333333"/>
        </w:rPr>
        <w:t>ov:n</w:t>
      </w:r>
      <w:proofErr w:type="spellEnd"/>
      <w:r w:rsidRPr="00B751C1">
        <w:rPr>
          <w:color w:val="333333"/>
        </w:rPr>
        <w:t xml:space="preserve"> kevään vanhempainillassa. Tiimijakson arvioinnissa korostuvat jaksolla omaksutut ja vahvistuneet oppimisen taidot.</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lastRenderedPageBreak/>
        <w:t>Urheilulukiolaisille toteutetaan kysely urheilulukion toiminnan kehittämiseksi. </w:t>
      </w:r>
    </w:p>
    <w:p w:rsidR="00B751C1" w:rsidRPr="00B751C1" w:rsidRDefault="00B751C1" w:rsidP="00630D7D">
      <w:pPr>
        <w:pStyle w:val="Otsikko3"/>
      </w:pPr>
      <w:bookmarkStart w:id="61" w:name="46"/>
      <w:bookmarkStart w:id="62" w:name="_Toc54078854"/>
      <w:bookmarkEnd w:id="61"/>
      <w:r w:rsidRPr="00B751C1">
        <w:t xml:space="preserve">8.2. Työyhteisön </w:t>
      </w:r>
      <w:r w:rsidRPr="00630D7D">
        <w:t>toiminnan</w:t>
      </w:r>
      <w:r w:rsidRPr="00B751C1">
        <w:t xml:space="preserve"> arviointi</w:t>
      </w:r>
      <w:bookmarkEnd w:id="62"/>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Klassillisen lukion työyhteisön toimintaa ja hyvinvointia arvioidaan lukuvuonna 2020-21 LOPS21 prosessiin kuuluvilla kyselyillä.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Opettajan toimintaa arvioidaan rehtorin kanssa käytävissä kehityskeskusteluissa. Sen pohjalta rakennetaan henkilökohtaista suunnitelmaa työn kehittämisestä yksilönä yhteisössä.</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Rehtori ja apulaisrehtorit osallistuvat </w:t>
      </w:r>
      <w:r w:rsidRPr="00B751C1">
        <w:rPr>
          <w:rStyle w:val="Korostus"/>
          <w:color w:val="333333"/>
        </w:rPr>
        <w:t>Vastuullista johtamista - yhdessä </w:t>
      </w:r>
      <w:r w:rsidRPr="00B751C1">
        <w:rPr>
          <w:color w:val="333333"/>
        </w:rPr>
        <w:t>-koulutukseen syksyllä 2020. Sen tavoitteena on vahvistaa hallinnon yhteistyötä ja henkilökunnan osallistamista toiminnan kehittämiseen. Toimintaa arvioidaan koulutuksessa päätettävällä tavalla.</w:t>
      </w:r>
    </w:p>
    <w:p w:rsidR="00B751C1" w:rsidRPr="00B751C1" w:rsidRDefault="00B751C1" w:rsidP="00630D7D">
      <w:pPr>
        <w:pStyle w:val="Otsikko3"/>
      </w:pPr>
      <w:bookmarkStart w:id="63" w:name="51"/>
      <w:bookmarkStart w:id="64" w:name="_Toc54078855"/>
      <w:bookmarkEnd w:id="63"/>
      <w:r w:rsidRPr="00B751C1">
        <w:t xml:space="preserve">8.3 Muut </w:t>
      </w:r>
      <w:proofErr w:type="spellStart"/>
      <w:r w:rsidRPr="00630D7D">
        <w:t>arvionnit</w:t>
      </w:r>
      <w:proofErr w:type="spellEnd"/>
      <w:r w:rsidRPr="00B751C1">
        <w:t xml:space="preserve"> ja mittaukset</w:t>
      </w:r>
      <w:bookmarkEnd w:id="64"/>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klassillinen lukio osallistuu sovitusti Kuopion lukiotoimen yhteisiin arviointeihin sekä valtakunnallisiin yksittäiselle oppilaitokselle tai koulutuksenjärjestäjälle suunnattuihin kyselyihin.</w:t>
      </w:r>
    </w:p>
    <w:p w:rsidR="00B751C1" w:rsidRPr="00B751C1" w:rsidRDefault="00B751C1" w:rsidP="00630D7D">
      <w:pPr>
        <w:pStyle w:val="Otsikko2"/>
      </w:pPr>
      <w:bookmarkStart w:id="65" w:name="12"/>
      <w:bookmarkStart w:id="66" w:name="_Toc54078856"/>
      <w:bookmarkEnd w:id="65"/>
      <w:r w:rsidRPr="00630D7D">
        <w:t>Lukuvuoden</w:t>
      </w:r>
      <w:r w:rsidRPr="00B751C1">
        <w:t xml:space="preserve"> tapahtumat</w:t>
      </w:r>
      <w:bookmarkEnd w:id="66"/>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Kuopion klassillisessa lukiossa seuraavan lukuvuoden tiedossa olevat tapahtumat kirjataan touko-kesäkuussa koulun kalenteriin. Kalenteri tarkistetaan elokuun alussa. Lisäksi kalenteripäivityksiä täydennetään pitkin lukuvuotta ja lisätään tarvittaessa uusia tapahtumia sisältöineen.</w:t>
      </w:r>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Lukuvuoden tapahtumat on kirjattu koulun kalenteriin: </w:t>
      </w:r>
      <w:hyperlink r:id="rId9" w:history="1">
        <w:r w:rsidRPr="00B751C1">
          <w:rPr>
            <w:rStyle w:val="Hyperlinkki"/>
            <w:color w:val="0013D7"/>
          </w:rPr>
          <w:t>https://klassikka.onedu.fi/web/lukuvuosikalenteri/</w:t>
        </w:r>
      </w:hyperlink>
    </w:p>
    <w:p w:rsidR="00B751C1" w:rsidRPr="00B751C1" w:rsidRDefault="00B751C1" w:rsidP="00B751C1">
      <w:pPr>
        <w:pStyle w:val="NormaaliWWW"/>
        <w:shd w:val="clear" w:color="auto" w:fill="FFFFFF"/>
        <w:spacing w:before="240" w:beforeAutospacing="0" w:after="240" w:afterAutospacing="0"/>
        <w:rPr>
          <w:color w:val="333333"/>
        </w:rPr>
      </w:pPr>
      <w:r w:rsidRPr="00B751C1">
        <w:rPr>
          <w:color w:val="333333"/>
        </w:rPr>
        <w:t>Opettajien kalenterissa on koulun kalenterin tapahtumien lisäksi opettajien palaverit, kokoukset ja koulutukset. Kalenteri on opettajien sivustolla https://klassikka.onedu.fi/opettajalle/.</w:t>
      </w:r>
    </w:p>
    <w:p w:rsidR="0050045C" w:rsidRPr="00B751C1" w:rsidRDefault="0050045C" w:rsidP="00B751C1">
      <w:pPr>
        <w:rPr>
          <w:rFonts w:ascii="Times New Roman" w:hAnsi="Times New Roman" w:cs="Times New Roman"/>
          <w:sz w:val="24"/>
          <w:szCs w:val="24"/>
        </w:rPr>
      </w:pPr>
    </w:p>
    <w:sectPr w:rsidR="0050045C" w:rsidRPr="00B751C1" w:rsidSect="00C5008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5E" w:rsidRDefault="0060755E" w:rsidP="002145C2">
      <w:pPr>
        <w:spacing w:after="0" w:line="240" w:lineRule="auto"/>
      </w:pPr>
      <w:r>
        <w:separator/>
      </w:r>
    </w:p>
  </w:endnote>
  <w:endnote w:type="continuationSeparator" w:id="0">
    <w:p w:rsidR="0060755E" w:rsidRDefault="0060755E" w:rsidP="0021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5E" w:rsidRDefault="0060755E" w:rsidP="002145C2">
      <w:pPr>
        <w:spacing w:after="0" w:line="240" w:lineRule="auto"/>
      </w:pPr>
      <w:r>
        <w:separator/>
      </w:r>
    </w:p>
  </w:footnote>
  <w:footnote w:type="continuationSeparator" w:id="0">
    <w:p w:rsidR="0060755E" w:rsidRDefault="0060755E" w:rsidP="0021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F4D"/>
    <w:multiLevelType w:val="multilevel"/>
    <w:tmpl w:val="963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21FCC"/>
    <w:multiLevelType w:val="hybridMultilevel"/>
    <w:tmpl w:val="F83E04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C46F1C"/>
    <w:multiLevelType w:val="hybridMultilevel"/>
    <w:tmpl w:val="9F343C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FF58C4"/>
    <w:multiLevelType w:val="multilevel"/>
    <w:tmpl w:val="661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122C2"/>
    <w:multiLevelType w:val="multilevel"/>
    <w:tmpl w:val="614C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51C4F"/>
    <w:multiLevelType w:val="multilevel"/>
    <w:tmpl w:val="8D10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B10D4"/>
    <w:multiLevelType w:val="multilevel"/>
    <w:tmpl w:val="97E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D559B"/>
    <w:multiLevelType w:val="multilevel"/>
    <w:tmpl w:val="A2C4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9542A"/>
    <w:multiLevelType w:val="multilevel"/>
    <w:tmpl w:val="4C4A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B64E9C"/>
    <w:multiLevelType w:val="hybridMultilevel"/>
    <w:tmpl w:val="0FC6A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0B7A0E"/>
    <w:multiLevelType w:val="multilevel"/>
    <w:tmpl w:val="979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021F3"/>
    <w:multiLevelType w:val="multilevel"/>
    <w:tmpl w:val="54FE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E571F"/>
    <w:multiLevelType w:val="multilevel"/>
    <w:tmpl w:val="F1A2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A5348"/>
    <w:multiLevelType w:val="hybridMultilevel"/>
    <w:tmpl w:val="8B6AEC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FD50082"/>
    <w:multiLevelType w:val="multilevel"/>
    <w:tmpl w:val="401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0758C"/>
    <w:multiLevelType w:val="multilevel"/>
    <w:tmpl w:val="7A34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26BF"/>
    <w:multiLevelType w:val="multilevel"/>
    <w:tmpl w:val="38E8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2209A7"/>
    <w:multiLevelType w:val="multilevel"/>
    <w:tmpl w:val="D4C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0C0780"/>
    <w:multiLevelType w:val="multilevel"/>
    <w:tmpl w:val="F592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C6691A"/>
    <w:multiLevelType w:val="multilevel"/>
    <w:tmpl w:val="9934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B37936"/>
    <w:multiLevelType w:val="multilevel"/>
    <w:tmpl w:val="DFA8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86755F"/>
    <w:multiLevelType w:val="hybridMultilevel"/>
    <w:tmpl w:val="26AC14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558058E"/>
    <w:multiLevelType w:val="multilevel"/>
    <w:tmpl w:val="A8E87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6E4681"/>
    <w:multiLevelType w:val="multilevel"/>
    <w:tmpl w:val="2600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A8010F"/>
    <w:multiLevelType w:val="multilevel"/>
    <w:tmpl w:val="B060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5"/>
  </w:num>
  <w:num w:numId="4">
    <w:abstractNumId w:val="3"/>
  </w:num>
  <w:num w:numId="5">
    <w:abstractNumId w:val="19"/>
  </w:num>
  <w:num w:numId="6">
    <w:abstractNumId w:val="4"/>
  </w:num>
  <w:num w:numId="7">
    <w:abstractNumId w:val="10"/>
  </w:num>
  <w:num w:numId="8">
    <w:abstractNumId w:val="21"/>
  </w:num>
  <w:num w:numId="9">
    <w:abstractNumId w:val="13"/>
  </w:num>
  <w:num w:numId="10">
    <w:abstractNumId w:val="2"/>
  </w:num>
  <w:num w:numId="11">
    <w:abstractNumId w:val="9"/>
  </w:num>
  <w:num w:numId="12">
    <w:abstractNumId w:val="1"/>
  </w:num>
  <w:num w:numId="13">
    <w:abstractNumId w:val="24"/>
  </w:num>
  <w:num w:numId="14">
    <w:abstractNumId w:val="15"/>
  </w:num>
  <w:num w:numId="15">
    <w:abstractNumId w:val="14"/>
  </w:num>
  <w:num w:numId="16">
    <w:abstractNumId w:val="0"/>
  </w:num>
  <w:num w:numId="17">
    <w:abstractNumId w:val="12"/>
  </w:num>
  <w:num w:numId="18">
    <w:abstractNumId w:val="6"/>
  </w:num>
  <w:num w:numId="19">
    <w:abstractNumId w:val="11"/>
  </w:num>
  <w:num w:numId="20">
    <w:abstractNumId w:val="18"/>
  </w:num>
  <w:num w:numId="21">
    <w:abstractNumId w:val="17"/>
  </w:num>
  <w:num w:numId="22">
    <w:abstractNumId w:val="7"/>
  </w:num>
  <w:num w:numId="23">
    <w:abstractNumId w:val="23"/>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C2"/>
    <w:rsid w:val="00084C96"/>
    <w:rsid w:val="001C446B"/>
    <w:rsid w:val="002145C2"/>
    <w:rsid w:val="002E7B74"/>
    <w:rsid w:val="00383DF6"/>
    <w:rsid w:val="004C4168"/>
    <w:rsid w:val="0050045C"/>
    <w:rsid w:val="00521259"/>
    <w:rsid w:val="0059340E"/>
    <w:rsid w:val="00595365"/>
    <w:rsid w:val="0060755E"/>
    <w:rsid w:val="00630D7D"/>
    <w:rsid w:val="006A506C"/>
    <w:rsid w:val="007C22B7"/>
    <w:rsid w:val="009640C6"/>
    <w:rsid w:val="00975B52"/>
    <w:rsid w:val="009F4159"/>
    <w:rsid w:val="00A17380"/>
    <w:rsid w:val="00A71E2C"/>
    <w:rsid w:val="00B15994"/>
    <w:rsid w:val="00B751C1"/>
    <w:rsid w:val="00C5008A"/>
    <w:rsid w:val="00E63B31"/>
    <w:rsid w:val="00ED44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1347"/>
  <w15:chartTrackingRefBased/>
  <w15:docId w15:val="{385AC786-863B-404D-A31B-FFECE9D8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paragraph" w:styleId="Otsikko1">
    <w:name w:val="heading 1"/>
    <w:basedOn w:val="Normaali"/>
    <w:link w:val="Otsikko1Char"/>
    <w:uiPriority w:val="9"/>
    <w:qFormat/>
    <w:rsid w:val="00214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2145C2"/>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2145C2"/>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45C2"/>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2145C2"/>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2145C2"/>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2145C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2145C2"/>
    <w:rPr>
      <w:color w:val="0000FF"/>
      <w:u w:val="single"/>
    </w:rPr>
  </w:style>
  <w:style w:type="character" w:styleId="Voimakas">
    <w:name w:val="Strong"/>
    <w:basedOn w:val="Kappaleenoletusfontti"/>
    <w:uiPriority w:val="22"/>
    <w:qFormat/>
    <w:rsid w:val="002145C2"/>
    <w:rPr>
      <w:b/>
      <w:bCs/>
    </w:rPr>
  </w:style>
  <w:style w:type="paragraph" w:styleId="Seliteteksti">
    <w:name w:val="Balloon Text"/>
    <w:basedOn w:val="Normaali"/>
    <w:link w:val="SelitetekstiChar"/>
    <w:uiPriority w:val="99"/>
    <w:semiHidden/>
    <w:unhideWhenUsed/>
    <w:rsid w:val="002145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145C2"/>
    <w:rPr>
      <w:rFonts w:ascii="Segoe UI" w:hAnsi="Segoe UI" w:cs="Segoe UI"/>
      <w:sz w:val="18"/>
      <w:szCs w:val="18"/>
    </w:rPr>
  </w:style>
  <w:style w:type="character" w:styleId="Korostus">
    <w:name w:val="Emphasis"/>
    <w:basedOn w:val="Kappaleenoletusfontti"/>
    <w:uiPriority w:val="20"/>
    <w:qFormat/>
    <w:rsid w:val="001C446B"/>
    <w:rPr>
      <w:i/>
      <w:iCs/>
    </w:rPr>
  </w:style>
  <w:style w:type="paragraph" w:styleId="Luettelokappale">
    <w:name w:val="List Paragraph"/>
    <w:basedOn w:val="Normaali"/>
    <w:uiPriority w:val="34"/>
    <w:qFormat/>
    <w:rsid w:val="00C5008A"/>
    <w:pPr>
      <w:ind w:left="720"/>
      <w:contextualSpacing/>
    </w:pPr>
  </w:style>
  <w:style w:type="paragraph" w:styleId="Sisllysluettelonotsikko">
    <w:name w:val="TOC Heading"/>
    <w:basedOn w:val="Otsikko1"/>
    <w:next w:val="Normaali"/>
    <w:uiPriority w:val="39"/>
    <w:unhideWhenUsed/>
    <w:qFormat/>
    <w:rsid w:val="0059340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isluet1">
    <w:name w:val="toc 1"/>
    <w:basedOn w:val="Normaali"/>
    <w:next w:val="Normaali"/>
    <w:autoRedefine/>
    <w:uiPriority w:val="39"/>
    <w:unhideWhenUsed/>
    <w:rsid w:val="0059340E"/>
    <w:pPr>
      <w:spacing w:after="100"/>
    </w:pPr>
  </w:style>
  <w:style w:type="paragraph" w:styleId="Sisluet2">
    <w:name w:val="toc 2"/>
    <w:basedOn w:val="Normaali"/>
    <w:next w:val="Normaali"/>
    <w:autoRedefine/>
    <w:uiPriority w:val="39"/>
    <w:unhideWhenUsed/>
    <w:rsid w:val="0059340E"/>
    <w:pPr>
      <w:spacing w:after="100"/>
      <w:ind w:left="220"/>
    </w:pPr>
  </w:style>
  <w:style w:type="paragraph" w:styleId="Sisluet3">
    <w:name w:val="toc 3"/>
    <w:basedOn w:val="Normaali"/>
    <w:next w:val="Normaali"/>
    <w:autoRedefine/>
    <w:uiPriority w:val="39"/>
    <w:unhideWhenUsed/>
    <w:rsid w:val="0059340E"/>
    <w:pPr>
      <w:spacing w:after="100"/>
      <w:ind w:left="440"/>
    </w:pPr>
  </w:style>
  <w:style w:type="paragraph" w:styleId="HTML-esimuotoiltu">
    <w:name w:val="HTML Preformatted"/>
    <w:basedOn w:val="Normaali"/>
    <w:link w:val="HTML-esimuotoiltuChar"/>
    <w:uiPriority w:val="99"/>
    <w:semiHidden/>
    <w:unhideWhenUsed/>
    <w:rsid w:val="00B75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B751C1"/>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10320">
      <w:bodyDiv w:val="1"/>
      <w:marLeft w:val="0"/>
      <w:marRight w:val="0"/>
      <w:marTop w:val="0"/>
      <w:marBottom w:val="0"/>
      <w:divBdr>
        <w:top w:val="none" w:sz="0" w:space="0" w:color="auto"/>
        <w:left w:val="none" w:sz="0" w:space="0" w:color="auto"/>
        <w:bottom w:val="none" w:sz="0" w:space="0" w:color="auto"/>
        <w:right w:val="none" w:sz="0" w:space="0" w:color="auto"/>
      </w:divBdr>
      <w:divsChild>
        <w:div w:id="623463193">
          <w:marLeft w:val="0"/>
          <w:marRight w:val="0"/>
          <w:marTop w:val="0"/>
          <w:marBottom w:val="0"/>
          <w:divBdr>
            <w:top w:val="none" w:sz="0" w:space="0" w:color="auto"/>
            <w:left w:val="none" w:sz="0" w:space="0" w:color="auto"/>
            <w:bottom w:val="none" w:sz="0" w:space="0" w:color="auto"/>
            <w:right w:val="none" w:sz="0" w:space="0" w:color="auto"/>
          </w:divBdr>
          <w:divsChild>
            <w:div w:id="2054763966">
              <w:marLeft w:val="300"/>
              <w:marRight w:val="0"/>
              <w:marTop w:val="0"/>
              <w:marBottom w:val="0"/>
              <w:divBdr>
                <w:top w:val="none" w:sz="0" w:space="0" w:color="auto"/>
                <w:left w:val="none" w:sz="0" w:space="0" w:color="auto"/>
                <w:bottom w:val="none" w:sz="0" w:space="0" w:color="auto"/>
                <w:right w:val="none" w:sz="0" w:space="0" w:color="auto"/>
              </w:divBdr>
            </w:div>
            <w:div w:id="1653216405">
              <w:marLeft w:val="300"/>
              <w:marRight w:val="0"/>
              <w:marTop w:val="0"/>
              <w:marBottom w:val="0"/>
              <w:divBdr>
                <w:top w:val="none" w:sz="0" w:space="0" w:color="auto"/>
                <w:left w:val="none" w:sz="0" w:space="0" w:color="auto"/>
                <w:bottom w:val="none" w:sz="0" w:space="0" w:color="auto"/>
                <w:right w:val="none" w:sz="0" w:space="0" w:color="auto"/>
              </w:divBdr>
            </w:div>
          </w:divsChild>
        </w:div>
        <w:div w:id="537935865">
          <w:marLeft w:val="0"/>
          <w:marRight w:val="0"/>
          <w:marTop w:val="0"/>
          <w:marBottom w:val="0"/>
          <w:divBdr>
            <w:top w:val="none" w:sz="0" w:space="0" w:color="auto"/>
            <w:left w:val="none" w:sz="0" w:space="0" w:color="auto"/>
            <w:bottom w:val="none" w:sz="0" w:space="0" w:color="auto"/>
            <w:right w:val="none" w:sz="0" w:space="0" w:color="auto"/>
          </w:divBdr>
          <w:divsChild>
            <w:div w:id="764888566">
              <w:marLeft w:val="300"/>
              <w:marRight w:val="0"/>
              <w:marTop w:val="0"/>
              <w:marBottom w:val="0"/>
              <w:divBdr>
                <w:top w:val="none" w:sz="0" w:space="0" w:color="auto"/>
                <w:left w:val="none" w:sz="0" w:space="0" w:color="auto"/>
                <w:bottom w:val="none" w:sz="0" w:space="0" w:color="auto"/>
                <w:right w:val="none" w:sz="0" w:space="0" w:color="auto"/>
              </w:divBdr>
            </w:div>
            <w:div w:id="2059889007">
              <w:marLeft w:val="300"/>
              <w:marRight w:val="0"/>
              <w:marTop w:val="0"/>
              <w:marBottom w:val="0"/>
              <w:divBdr>
                <w:top w:val="none" w:sz="0" w:space="0" w:color="auto"/>
                <w:left w:val="none" w:sz="0" w:space="0" w:color="auto"/>
                <w:bottom w:val="none" w:sz="0" w:space="0" w:color="auto"/>
                <w:right w:val="none" w:sz="0" w:space="0" w:color="auto"/>
              </w:divBdr>
            </w:div>
            <w:div w:id="2132819272">
              <w:marLeft w:val="300"/>
              <w:marRight w:val="0"/>
              <w:marTop w:val="0"/>
              <w:marBottom w:val="0"/>
              <w:divBdr>
                <w:top w:val="none" w:sz="0" w:space="0" w:color="auto"/>
                <w:left w:val="none" w:sz="0" w:space="0" w:color="auto"/>
                <w:bottom w:val="none" w:sz="0" w:space="0" w:color="auto"/>
                <w:right w:val="none" w:sz="0" w:space="0" w:color="auto"/>
              </w:divBdr>
            </w:div>
          </w:divsChild>
        </w:div>
        <w:div w:id="1561944461">
          <w:marLeft w:val="0"/>
          <w:marRight w:val="0"/>
          <w:marTop w:val="0"/>
          <w:marBottom w:val="0"/>
          <w:divBdr>
            <w:top w:val="none" w:sz="0" w:space="0" w:color="auto"/>
            <w:left w:val="none" w:sz="0" w:space="0" w:color="auto"/>
            <w:bottom w:val="none" w:sz="0" w:space="0" w:color="auto"/>
            <w:right w:val="none" w:sz="0" w:space="0" w:color="auto"/>
          </w:divBdr>
          <w:divsChild>
            <w:div w:id="1116753344">
              <w:marLeft w:val="300"/>
              <w:marRight w:val="0"/>
              <w:marTop w:val="0"/>
              <w:marBottom w:val="0"/>
              <w:divBdr>
                <w:top w:val="none" w:sz="0" w:space="0" w:color="auto"/>
                <w:left w:val="none" w:sz="0" w:space="0" w:color="auto"/>
                <w:bottom w:val="none" w:sz="0" w:space="0" w:color="auto"/>
                <w:right w:val="none" w:sz="0" w:space="0" w:color="auto"/>
              </w:divBdr>
            </w:div>
            <w:div w:id="1390415739">
              <w:marLeft w:val="300"/>
              <w:marRight w:val="0"/>
              <w:marTop w:val="0"/>
              <w:marBottom w:val="0"/>
              <w:divBdr>
                <w:top w:val="none" w:sz="0" w:space="0" w:color="auto"/>
                <w:left w:val="none" w:sz="0" w:space="0" w:color="auto"/>
                <w:bottom w:val="none" w:sz="0" w:space="0" w:color="auto"/>
                <w:right w:val="none" w:sz="0" w:space="0" w:color="auto"/>
              </w:divBdr>
            </w:div>
          </w:divsChild>
        </w:div>
        <w:div w:id="1057361482">
          <w:marLeft w:val="0"/>
          <w:marRight w:val="0"/>
          <w:marTop w:val="0"/>
          <w:marBottom w:val="0"/>
          <w:divBdr>
            <w:top w:val="none" w:sz="0" w:space="0" w:color="auto"/>
            <w:left w:val="none" w:sz="0" w:space="0" w:color="auto"/>
            <w:bottom w:val="none" w:sz="0" w:space="0" w:color="auto"/>
            <w:right w:val="none" w:sz="0" w:space="0" w:color="auto"/>
          </w:divBdr>
          <w:divsChild>
            <w:div w:id="1964261780">
              <w:marLeft w:val="300"/>
              <w:marRight w:val="0"/>
              <w:marTop w:val="0"/>
              <w:marBottom w:val="0"/>
              <w:divBdr>
                <w:top w:val="none" w:sz="0" w:space="0" w:color="auto"/>
                <w:left w:val="none" w:sz="0" w:space="0" w:color="auto"/>
                <w:bottom w:val="none" w:sz="0" w:space="0" w:color="auto"/>
                <w:right w:val="none" w:sz="0" w:space="0" w:color="auto"/>
              </w:divBdr>
            </w:div>
            <w:div w:id="1457480253">
              <w:marLeft w:val="300"/>
              <w:marRight w:val="0"/>
              <w:marTop w:val="0"/>
              <w:marBottom w:val="0"/>
              <w:divBdr>
                <w:top w:val="none" w:sz="0" w:space="0" w:color="auto"/>
                <w:left w:val="none" w:sz="0" w:space="0" w:color="auto"/>
                <w:bottom w:val="none" w:sz="0" w:space="0" w:color="auto"/>
                <w:right w:val="none" w:sz="0" w:space="0" w:color="auto"/>
              </w:divBdr>
            </w:div>
            <w:div w:id="1762607394">
              <w:marLeft w:val="300"/>
              <w:marRight w:val="0"/>
              <w:marTop w:val="0"/>
              <w:marBottom w:val="0"/>
              <w:divBdr>
                <w:top w:val="none" w:sz="0" w:space="0" w:color="auto"/>
                <w:left w:val="none" w:sz="0" w:space="0" w:color="auto"/>
                <w:bottom w:val="none" w:sz="0" w:space="0" w:color="auto"/>
                <w:right w:val="none" w:sz="0" w:space="0" w:color="auto"/>
              </w:divBdr>
            </w:div>
          </w:divsChild>
        </w:div>
        <w:div w:id="569274964">
          <w:marLeft w:val="0"/>
          <w:marRight w:val="0"/>
          <w:marTop w:val="0"/>
          <w:marBottom w:val="0"/>
          <w:divBdr>
            <w:top w:val="none" w:sz="0" w:space="0" w:color="auto"/>
            <w:left w:val="none" w:sz="0" w:space="0" w:color="auto"/>
            <w:bottom w:val="none" w:sz="0" w:space="0" w:color="auto"/>
            <w:right w:val="none" w:sz="0" w:space="0" w:color="auto"/>
          </w:divBdr>
          <w:divsChild>
            <w:div w:id="996882852">
              <w:marLeft w:val="300"/>
              <w:marRight w:val="0"/>
              <w:marTop w:val="0"/>
              <w:marBottom w:val="0"/>
              <w:divBdr>
                <w:top w:val="none" w:sz="0" w:space="0" w:color="auto"/>
                <w:left w:val="none" w:sz="0" w:space="0" w:color="auto"/>
                <w:bottom w:val="none" w:sz="0" w:space="0" w:color="auto"/>
                <w:right w:val="none" w:sz="0" w:space="0" w:color="auto"/>
              </w:divBdr>
            </w:div>
            <w:div w:id="1484739015">
              <w:marLeft w:val="300"/>
              <w:marRight w:val="0"/>
              <w:marTop w:val="0"/>
              <w:marBottom w:val="0"/>
              <w:divBdr>
                <w:top w:val="none" w:sz="0" w:space="0" w:color="auto"/>
                <w:left w:val="none" w:sz="0" w:space="0" w:color="auto"/>
                <w:bottom w:val="none" w:sz="0" w:space="0" w:color="auto"/>
                <w:right w:val="none" w:sz="0" w:space="0" w:color="auto"/>
              </w:divBdr>
            </w:div>
            <w:div w:id="1350569755">
              <w:marLeft w:val="300"/>
              <w:marRight w:val="0"/>
              <w:marTop w:val="0"/>
              <w:marBottom w:val="0"/>
              <w:divBdr>
                <w:top w:val="none" w:sz="0" w:space="0" w:color="auto"/>
                <w:left w:val="none" w:sz="0" w:space="0" w:color="auto"/>
                <w:bottom w:val="none" w:sz="0" w:space="0" w:color="auto"/>
                <w:right w:val="none" w:sz="0" w:space="0" w:color="auto"/>
              </w:divBdr>
            </w:div>
            <w:div w:id="409087767">
              <w:marLeft w:val="300"/>
              <w:marRight w:val="0"/>
              <w:marTop w:val="0"/>
              <w:marBottom w:val="0"/>
              <w:divBdr>
                <w:top w:val="none" w:sz="0" w:space="0" w:color="auto"/>
                <w:left w:val="none" w:sz="0" w:space="0" w:color="auto"/>
                <w:bottom w:val="none" w:sz="0" w:space="0" w:color="auto"/>
                <w:right w:val="none" w:sz="0" w:space="0" w:color="auto"/>
              </w:divBdr>
            </w:div>
          </w:divsChild>
        </w:div>
        <w:div w:id="567765062">
          <w:marLeft w:val="0"/>
          <w:marRight w:val="0"/>
          <w:marTop w:val="0"/>
          <w:marBottom w:val="0"/>
          <w:divBdr>
            <w:top w:val="none" w:sz="0" w:space="0" w:color="auto"/>
            <w:left w:val="none" w:sz="0" w:space="0" w:color="auto"/>
            <w:bottom w:val="none" w:sz="0" w:space="0" w:color="auto"/>
            <w:right w:val="none" w:sz="0" w:space="0" w:color="auto"/>
          </w:divBdr>
          <w:divsChild>
            <w:div w:id="509685461">
              <w:marLeft w:val="300"/>
              <w:marRight w:val="0"/>
              <w:marTop w:val="0"/>
              <w:marBottom w:val="0"/>
              <w:divBdr>
                <w:top w:val="none" w:sz="0" w:space="0" w:color="auto"/>
                <w:left w:val="none" w:sz="0" w:space="0" w:color="auto"/>
                <w:bottom w:val="none" w:sz="0" w:space="0" w:color="auto"/>
                <w:right w:val="none" w:sz="0" w:space="0" w:color="auto"/>
              </w:divBdr>
            </w:div>
            <w:div w:id="854467444">
              <w:marLeft w:val="300"/>
              <w:marRight w:val="0"/>
              <w:marTop w:val="0"/>
              <w:marBottom w:val="0"/>
              <w:divBdr>
                <w:top w:val="none" w:sz="0" w:space="0" w:color="auto"/>
                <w:left w:val="none" w:sz="0" w:space="0" w:color="auto"/>
                <w:bottom w:val="none" w:sz="0" w:space="0" w:color="auto"/>
                <w:right w:val="none" w:sz="0" w:space="0" w:color="auto"/>
              </w:divBdr>
            </w:div>
          </w:divsChild>
        </w:div>
        <w:div w:id="826703593">
          <w:marLeft w:val="0"/>
          <w:marRight w:val="0"/>
          <w:marTop w:val="0"/>
          <w:marBottom w:val="0"/>
          <w:divBdr>
            <w:top w:val="none" w:sz="0" w:space="0" w:color="auto"/>
            <w:left w:val="none" w:sz="0" w:space="0" w:color="auto"/>
            <w:bottom w:val="none" w:sz="0" w:space="0" w:color="auto"/>
            <w:right w:val="none" w:sz="0" w:space="0" w:color="auto"/>
          </w:divBdr>
          <w:divsChild>
            <w:div w:id="2023242941">
              <w:marLeft w:val="300"/>
              <w:marRight w:val="0"/>
              <w:marTop w:val="0"/>
              <w:marBottom w:val="0"/>
              <w:divBdr>
                <w:top w:val="none" w:sz="0" w:space="0" w:color="auto"/>
                <w:left w:val="none" w:sz="0" w:space="0" w:color="auto"/>
                <w:bottom w:val="none" w:sz="0" w:space="0" w:color="auto"/>
                <w:right w:val="none" w:sz="0" w:space="0" w:color="auto"/>
              </w:divBdr>
            </w:div>
            <w:div w:id="1082948866">
              <w:marLeft w:val="300"/>
              <w:marRight w:val="0"/>
              <w:marTop w:val="0"/>
              <w:marBottom w:val="0"/>
              <w:divBdr>
                <w:top w:val="none" w:sz="0" w:space="0" w:color="auto"/>
                <w:left w:val="none" w:sz="0" w:space="0" w:color="auto"/>
                <w:bottom w:val="none" w:sz="0" w:space="0" w:color="auto"/>
                <w:right w:val="none" w:sz="0" w:space="0" w:color="auto"/>
              </w:divBdr>
            </w:div>
            <w:div w:id="1427267775">
              <w:marLeft w:val="300"/>
              <w:marRight w:val="0"/>
              <w:marTop w:val="0"/>
              <w:marBottom w:val="0"/>
              <w:divBdr>
                <w:top w:val="none" w:sz="0" w:space="0" w:color="auto"/>
                <w:left w:val="none" w:sz="0" w:space="0" w:color="auto"/>
                <w:bottom w:val="none" w:sz="0" w:space="0" w:color="auto"/>
                <w:right w:val="none" w:sz="0" w:space="0" w:color="auto"/>
              </w:divBdr>
            </w:div>
            <w:div w:id="435639436">
              <w:marLeft w:val="300"/>
              <w:marRight w:val="0"/>
              <w:marTop w:val="0"/>
              <w:marBottom w:val="0"/>
              <w:divBdr>
                <w:top w:val="none" w:sz="0" w:space="0" w:color="auto"/>
                <w:left w:val="none" w:sz="0" w:space="0" w:color="auto"/>
                <w:bottom w:val="none" w:sz="0" w:space="0" w:color="auto"/>
                <w:right w:val="none" w:sz="0" w:space="0" w:color="auto"/>
              </w:divBdr>
            </w:div>
          </w:divsChild>
        </w:div>
        <w:div w:id="906573534">
          <w:marLeft w:val="0"/>
          <w:marRight w:val="0"/>
          <w:marTop w:val="0"/>
          <w:marBottom w:val="0"/>
          <w:divBdr>
            <w:top w:val="none" w:sz="0" w:space="0" w:color="auto"/>
            <w:left w:val="none" w:sz="0" w:space="0" w:color="auto"/>
            <w:bottom w:val="none" w:sz="0" w:space="0" w:color="auto"/>
            <w:right w:val="none" w:sz="0" w:space="0" w:color="auto"/>
          </w:divBdr>
          <w:divsChild>
            <w:div w:id="1698316201">
              <w:marLeft w:val="300"/>
              <w:marRight w:val="0"/>
              <w:marTop w:val="0"/>
              <w:marBottom w:val="0"/>
              <w:divBdr>
                <w:top w:val="none" w:sz="0" w:space="0" w:color="auto"/>
                <w:left w:val="none" w:sz="0" w:space="0" w:color="auto"/>
                <w:bottom w:val="none" w:sz="0" w:space="0" w:color="auto"/>
                <w:right w:val="none" w:sz="0" w:space="0" w:color="auto"/>
              </w:divBdr>
            </w:div>
            <w:div w:id="1134367050">
              <w:marLeft w:val="300"/>
              <w:marRight w:val="0"/>
              <w:marTop w:val="0"/>
              <w:marBottom w:val="0"/>
              <w:divBdr>
                <w:top w:val="none" w:sz="0" w:space="0" w:color="auto"/>
                <w:left w:val="none" w:sz="0" w:space="0" w:color="auto"/>
                <w:bottom w:val="none" w:sz="0" w:space="0" w:color="auto"/>
                <w:right w:val="none" w:sz="0" w:space="0" w:color="auto"/>
              </w:divBdr>
            </w:div>
            <w:div w:id="1527254458">
              <w:marLeft w:val="300"/>
              <w:marRight w:val="0"/>
              <w:marTop w:val="0"/>
              <w:marBottom w:val="0"/>
              <w:divBdr>
                <w:top w:val="none" w:sz="0" w:space="0" w:color="auto"/>
                <w:left w:val="none" w:sz="0" w:space="0" w:color="auto"/>
                <w:bottom w:val="none" w:sz="0" w:space="0" w:color="auto"/>
                <w:right w:val="none" w:sz="0" w:space="0" w:color="auto"/>
              </w:divBdr>
            </w:div>
          </w:divsChild>
        </w:div>
        <w:div w:id="1953975677">
          <w:marLeft w:val="0"/>
          <w:marRight w:val="0"/>
          <w:marTop w:val="0"/>
          <w:marBottom w:val="0"/>
          <w:divBdr>
            <w:top w:val="none" w:sz="0" w:space="0" w:color="auto"/>
            <w:left w:val="none" w:sz="0" w:space="0" w:color="auto"/>
            <w:bottom w:val="none" w:sz="0" w:space="0" w:color="auto"/>
            <w:right w:val="none" w:sz="0" w:space="0" w:color="auto"/>
          </w:divBdr>
        </w:div>
        <w:div w:id="1449203224">
          <w:marLeft w:val="0"/>
          <w:marRight w:val="0"/>
          <w:marTop w:val="0"/>
          <w:marBottom w:val="0"/>
          <w:divBdr>
            <w:top w:val="none" w:sz="0" w:space="0" w:color="auto"/>
            <w:left w:val="none" w:sz="0" w:space="0" w:color="auto"/>
            <w:bottom w:val="none" w:sz="0" w:space="0" w:color="auto"/>
            <w:right w:val="none" w:sz="0" w:space="0" w:color="auto"/>
          </w:divBdr>
        </w:div>
      </w:divsChild>
    </w:div>
    <w:div w:id="442847694">
      <w:bodyDiv w:val="1"/>
      <w:marLeft w:val="0"/>
      <w:marRight w:val="0"/>
      <w:marTop w:val="0"/>
      <w:marBottom w:val="0"/>
      <w:divBdr>
        <w:top w:val="none" w:sz="0" w:space="0" w:color="auto"/>
        <w:left w:val="none" w:sz="0" w:space="0" w:color="auto"/>
        <w:bottom w:val="none" w:sz="0" w:space="0" w:color="auto"/>
        <w:right w:val="none" w:sz="0" w:space="0" w:color="auto"/>
      </w:divBdr>
      <w:divsChild>
        <w:div w:id="994265178">
          <w:marLeft w:val="0"/>
          <w:marRight w:val="0"/>
          <w:marTop w:val="0"/>
          <w:marBottom w:val="0"/>
          <w:divBdr>
            <w:top w:val="none" w:sz="0" w:space="0" w:color="auto"/>
            <w:left w:val="none" w:sz="0" w:space="0" w:color="auto"/>
            <w:bottom w:val="none" w:sz="0" w:space="0" w:color="auto"/>
            <w:right w:val="none" w:sz="0" w:space="0" w:color="auto"/>
          </w:divBdr>
          <w:divsChild>
            <w:div w:id="1839536259">
              <w:marLeft w:val="300"/>
              <w:marRight w:val="0"/>
              <w:marTop w:val="0"/>
              <w:marBottom w:val="0"/>
              <w:divBdr>
                <w:top w:val="none" w:sz="0" w:space="0" w:color="auto"/>
                <w:left w:val="none" w:sz="0" w:space="0" w:color="auto"/>
                <w:bottom w:val="none" w:sz="0" w:space="0" w:color="auto"/>
                <w:right w:val="none" w:sz="0" w:space="0" w:color="auto"/>
              </w:divBdr>
            </w:div>
            <w:div w:id="1445347477">
              <w:marLeft w:val="300"/>
              <w:marRight w:val="0"/>
              <w:marTop w:val="0"/>
              <w:marBottom w:val="0"/>
              <w:divBdr>
                <w:top w:val="none" w:sz="0" w:space="0" w:color="auto"/>
                <w:left w:val="none" w:sz="0" w:space="0" w:color="auto"/>
                <w:bottom w:val="none" w:sz="0" w:space="0" w:color="auto"/>
                <w:right w:val="none" w:sz="0" w:space="0" w:color="auto"/>
              </w:divBdr>
            </w:div>
          </w:divsChild>
        </w:div>
        <w:div w:id="1501969483">
          <w:marLeft w:val="0"/>
          <w:marRight w:val="0"/>
          <w:marTop w:val="0"/>
          <w:marBottom w:val="0"/>
          <w:divBdr>
            <w:top w:val="none" w:sz="0" w:space="0" w:color="auto"/>
            <w:left w:val="none" w:sz="0" w:space="0" w:color="auto"/>
            <w:bottom w:val="none" w:sz="0" w:space="0" w:color="auto"/>
            <w:right w:val="none" w:sz="0" w:space="0" w:color="auto"/>
          </w:divBdr>
          <w:divsChild>
            <w:div w:id="1405102657">
              <w:marLeft w:val="300"/>
              <w:marRight w:val="0"/>
              <w:marTop w:val="0"/>
              <w:marBottom w:val="0"/>
              <w:divBdr>
                <w:top w:val="none" w:sz="0" w:space="0" w:color="auto"/>
                <w:left w:val="none" w:sz="0" w:space="0" w:color="auto"/>
                <w:bottom w:val="none" w:sz="0" w:space="0" w:color="auto"/>
                <w:right w:val="none" w:sz="0" w:space="0" w:color="auto"/>
              </w:divBdr>
            </w:div>
            <w:div w:id="280502444">
              <w:marLeft w:val="300"/>
              <w:marRight w:val="0"/>
              <w:marTop w:val="0"/>
              <w:marBottom w:val="0"/>
              <w:divBdr>
                <w:top w:val="none" w:sz="0" w:space="0" w:color="auto"/>
                <w:left w:val="none" w:sz="0" w:space="0" w:color="auto"/>
                <w:bottom w:val="none" w:sz="0" w:space="0" w:color="auto"/>
                <w:right w:val="none" w:sz="0" w:space="0" w:color="auto"/>
              </w:divBdr>
            </w:div>
            <w:div w:id="1660111970">
              <w:marLeft w:val="300"/>
              <w:marRight w:val="0"/>
              <w:marTop w:val="0"/>
              <w:marBottom w:val="0"/>
              <w:divBdr>
                <w:top w:val="none" w:sz="0" w:space="0" w:color="auto"/>
                <w:left w:val="none" w:sz="0" w:space="0" w:color="auto"/>
                <w:bottom w:val="none" w:sz="0" w:space="0" w:color="auto"/>
                <w:right w:val="none" w:sz="0" w:space="0" w:color="auto"/>
              </w:divBdr>
            </w:div>
          </w:divsChild>
        </w:div>
        <w:div w:id="806584069">
          <w:marLeft w:val="0"/>
          <w:marRight w:val="0"/>
          <w:marTop w:val="0"/>
          <w:marBottom w:val="0"/>
          <w:divBdr>
            <w:top w:val="none" w:sz="0" w:space="0" w:color="auto"/>
            <w:left w:val="none" w:sz="0" w:space="0" w:color="auto"/>
            <w:bottom w:val="none" w:sz="0" w:space="0" w:color="auto"/>
            <w:right w:val="none" w:sz="0" w:space="0" w:color="auto"/>
          </w:divBdr>
          <w:divsChild>
            <w:div w:id="726949513">
              <w:marLeft w:val="300"/>
              <w:marRight w:val="0"/>
              <w:marTop w:val="0"/>
              <w:marBottom w:val="0"/>
              <w:divBdr>
                <w:top w:val="none" w:sz="0" w:space="0" w:color="auto"/>
                <w:left w:val="none" w:sz="0" w:space="0" w:color="auto"/>
                <w:bottom w:val="none" w:sz="0" w:space="0" w:color="auto"/>
                <w:right w:val="none" w:sz="0" w:space="0" w:color="auto"/>
              </w:divBdr>
            </w:div>
            <w:div w:id="137495520">
              <w:marLeft w:val="300"/>
              <w:marRight w:val="0"/>
              <w:marTop w:val="0"/>
              <w:marBottom w:val="0"/>
              <w:divBdr>
                <w:top w:val="none" w:sz="0" w:space="0" w:color="auto"/>
                <w:left w:val="none" w:sz="0" w:space="0" w:color="auto"/>
                <w:bottom w:val="none" w:sz="0" w:space="0" w:color="auto"/>
                <w:right w:val="none" w:sz="0" w:space="0" w:color="auto"/>
              </w:divBdr>
            </w:div>
          </w:divsChild>
        </w:div>
        <w:div w:id="337080803">
          <w:marLeft w:val="0"/>
          <w:marRight w:val="0"/>
          <w:marTop w:val="0"/>
          <w:marBottom w:val="0"/>
          <w:divBdr>
            <w:top w:val="none" w:sz="0" w:space="0" w:color="auto"/>
            <w:left w:val="none" w:sz="0" w:space="0" w:color="auto"/>
            <w:bottom w:val="none" w:sz="0" w:space="0" w:color="auto"/>
            <w:right w:val="none" w:sz="0" w:space="0" w:color="auto"/>
          </w:divBdr>
          <w:divsChild>
            <w:div w:id="431358515">
              <w:marLeft w:val="300"/>
              <w:marRight w:val="0"/>
              <w:marTop w:val="0"/>
              <w:marBottom w:val="0"/>
              <w:divBdr>
                <w:top w:val="none" w:sz="0" w:space="0" w:color="auto"/>
                <w:left w:val="none" w:sz="0" w:space="0" w:color="auto"/>
                <w:bottom w:val="none" w:sz="0" w:space="0" w:color="auto"/>
                <w:right w:val="none" w:sz="0" w:space="0" w:color="auto"/>
              </w:divBdr>
            </w:div>
            <w:div w:id="1832017044">
              <w:marLeft w:val="300"/>
              <w:marRight w:val="0"/>
              <w:marTop w:val="0"/>
              <w:marBottom w:val="0"/>
              <w:divBdr>
                <w:top w:val="none" w:sz="0" w:space="0" w:color="auto"/>
                <w:left w:val="none" w:sz="0" w:space="0" w:color="auto"/>
                <w:bottom w:val="none" w:sz="0" w:space="0" w:color="auto"/>
                <w:right w:val="none" w:sz="0" w:space="0" w:color="auto"/>
              </w:divBdr>
            </w:div>
            <w:div w:id="716928429">
              <w:marLeft w:val="300"/>
              <w:marRight w:val="0"/>
              <w:marTop w:val="0"/>
              <w:marBottom w:val="0"/>
              <w:divBdr>
                <w:top w:val="none" w:sz="0" w:space="0" w:color="auto"/>
                <w:left w:val="none" w:sz="0" w:space="0" w:color="auto"/>
                <w:bottom w:val="none" w:sz="0" w:space="0" w:color="auto"/>
                <w:right w:val="none" w:sz="0" w:space="0" w:color="auto"/>
              </w:divBdr>
            </w:div>
          </w:divsChild>
        </w:div>
        <w:div w:id="757482154">
          <w:marLeft w:val="0"/>
          <w:marRight w:val="0"/>
          <w:marTop w:val="0"/>
          <w:marBottom w:val="0"/>
          <w:divBdr>
            <w:top w:val="none" w:sz="0" w:space="0" w:color="auto"/>
            <w:left w:val="none" w:sz="0" w:space="0" w:color="auto"/>
            <w:bottom w:val="none" w:sz="0" w:space="0" w:color="auto"/>
            <w:right w:val="none" w:sz="0" w:space="0" w:color="auto"/>
          </w:divBdr>
          <w:divsChild>
            <w:div w:id="698772845">
              <w:marLeft w:val="300"/>
              <w:marRight w:val="0"/>
              <w:marTop w:val="0"/>
              <w:marBottom w:val="0"/>
              <w:divBdr>
                <w:top w:val="none" w:sz="0" w:space="0" w:color="auto"/>
                <w:left w:val="none" w:sz="0" w:space="0" w:color="auto"/>
                <w:bottom w:val="none" w:sz="0" w:space="0" w:color="auto"/>
                <w:right w:val="none" w:sz="0" w:space="0" w:color="auto"/>
              </w:divBdr>
            </w:div>
            <w:div w:id="664018297">
              <w:marLeft w:val="300"/>
              <w:marRight w:val="0"/>
              <w:marTop w:val="0"/>
              <w:marBottom w:val="0"/>
              <w:divBdr>
                <w:top w:val="none" w:sz="0" w:space="0" w:color="auto"/>
                <w:left w:val="none" w:sz="0" w:space="0" w:color="auto"/>
                <w:bottom w:val="none" w:sz="0" w:space="0" w:color="auto"/>
                <w:right w:val="none" w:sz="0" w:space="0" w:color="auto"/>
              </w:divBdr>
            </w:div>
            <w:div w:id="1038169079">
              <w:marLeft w:val="300"/>
              <w:marRight w:val="0"/>
              <w:marTop w:val="0"/>
              <w:marBottom w:val="0"/>
              <w:divBdr>
                <w:top w:val="none" w:sz="0" w:space="0" w:color="auto"/>
                <w:left w:val="none" w:sz="0" w:space="0" w:color="auto"/>
                <w:bottom w:val="none" w:sz="0" w:space="0" w:color="auto"/>
                <w:right w:val="none" w:sz="0" w:space="0" w:color="auto"/>
              </w:divBdr>
            </w:div>
            <w:div w:id="638219437">
              <w:marLeft w:val="300"/>
              <w:marRight w:val="0"/>
              <w:marTop w:val="0"/>
              <w:marBottom w:val="0"/>
              <w:divBdr>
                <w:top w:val="none" w:sz="0" w:space="0" w:color="auto"/>
                <w:left w:val="none" w:sz="0" w:space="0" w:color="auto"/>
                <w:bottom w:val="none" w:sz="0" w:space="0" w:color="auto"/>
                <w:right w:val="none" w:sz="0" w:space="0" w:color="auto"/>
              </w:divBdr>
            </w:div>
          </w:divsChild>
        </w:div>
        <w:div w:id="550389463">
          <w:marLeft w:val="0"/>
          <w:marRight w:val="0"/>
          <w:marTop w:val="0"/>
          <w:marBottom w:val="0"/>
          <w:divBdr>
            <w:top w:val="none" w:sz="0" w:space="0" w:color="auto"/>
            <w:left w:val="none" w:sz="0" w:space="0" w:color="auto"/>
            <w:bottom w:val="none" w:sz="0" w:space="0" w:color="auto"/>
            <w:right w:val="none" w:sz="0" w:space="0" w:color="auto"/>
          </w:divBdr>
          <w:divsChild>
            <w:div w:id="6371650">
              <w:marLeft w:val="300"/>
              <w:marRight w:val="0"/>
              <w:marTop w:val="0"/>
              <w:marBottom w:val="0"/>
              <w:divBdr>
                <w:top w:val="none" w:sz="0" w:space="0" w:color="auto"/>
                <w:left w:val="none" w:sz="0" w:space="0" w:color="auto"/>
                <w:bottom w:val="none" w:sz="0" w:space="0" w:color="auto"/>
                <w:right w:val="none" w:sz="0" w:space="0" w:color="auto"/>
              </w:divBdr>
            </w:div>
            <w:div w:id="629088903">
              <w:marLeft w:val="300"/>
              <w:marRight w:val="0"/>
              <w:marTop w:val="0"/>
              <w:marBottom w:val="0"/>
              <w:divBdr>
                <w:top w:val="none" w:sz="0" w:space="0" w:color="auto"/>
                <w:left w:val="none" w:sz="0" w:space="0" w:color="auto"/>
                <w:bottom w:val="none" w:sz="0" w:space="0" w:color="auto"/>
                <w:right w:val="none" w:sz="0" w:space="0" w:color="auto"/>
              </w:divBdr>
            </w:div>
          </w:divsChild>
        </w:div>
        <w:div w:id="976715003">
          <w:marLeft w:val="0"/>
          <w:marRight w:val="0"/>
          <w:marTop w:val="0"/>
          <w:marBottom w:val="0"/>
          <w:divBdr>
            <w:top w:val="none" w:sz="0" w:space="0" w:color="auto"/>
            <w:left w:val="none" w:sz="0" w:space="0" w:color="auto"/>
            <w:bottom w:val="none" w:sz="0" w:space="0" w:color="auto"/>
            <w:right w:val="none" w:sz="0" w:space="0" w:color="auto"/>
          </w:divBdr>
          <w:divsChild>
            <w:div w:id="939337506">
              <w:marLeft w:val="300"/>
              <w:marRight w:val="0"/>
              <w:marTop w:val="0"/>
              <w:marBottom w:val="0"/>
              <w:divBdr>
                <w:top w:val="none" w:sz="0" w:space="0" w:color="auto"/>
                <w:left w:val="none" w:sz="0" w:space="0" w:color="auto"/>
                <w:bottom w:val="none" w:sz="0" w:space="0" w:color="auto"/>
                <w:right w:val="none" w:sz="0" w:space="0" w:color="auto"/>
              </w:divBdr>
            </w:div>
            <w:div w:id="1671566884">
              <w:marLeft w:val="300"/>
              <w:marRight w:val="0"/>
              <w:marTop w:val="0"/>
              <w:marBottom w:val="0"/>
              <w:divBdr>
                <w:top w:val="none" w:sz="0" w:space="0" w:color="auto"/>
                <w:left w:val="none" w:sz="0" w:space="0" w:color="auto"/>
                <w:bottom w:val="none" w:sz="0" w:space="0" w:color="auto"/>
                <w:right w:val="none" w:sz="0" w:space="0" w:color="auto"/>
              </w:divBdr>
            </w:div>
            <w:div w:id="2035574238">
              <w:marLeft w:val="300"/>
              <w:marRight w:val="0"/>
              <w:marTop w:val="0"/>
              <w:marBottom w:val="0"/>
              <w:divBdr>
                <w:top w:val="none" w:sz="0" w:space="0" w:color="auto"/>
                <w:left w:val="none" w:sz="0" w:space="0" w:color="auto"/>
                <w:bottom w:val="none" w:sz="0" w:space="0" w:color="auto"/>
                <w:right w:val="none" w:sz="0" w:space="0" w:color="auto"/>
              </w:divBdr>
            </w:div>
            <w:div w:id="208155953">
              <w:marLeft w:val="300"/>
              <w:marRight w:val="0"/>
              <w:marTop w:val="0"/>
              <w:marBottom w:val="0"/>
              <w:divBdr>
                <w:top w:val="none" w:sz="0" w:space="0" w:color="auto"/>
                <w:left w:val="none" w:sz="0" w:space="0" w:color="auto"/>
                <w:bottom w:val="none" w:sz="0" w:space="0" w:color="auto"/>
                <w:right w:val="none" w:sz="0" w:space="0" w:color="auto"/>
              </w:divBdr>
            </w:div>
          </w:divsChild>
        </w:div>
        <w:div w:id="1209874990">
          <w:marLeft w:val="0"/>
          <w:marRight w:val="0"/>
          <w:marTop w:val="0"/>
          <w:marBottom w:val="0"/>
          <w:divBdr>
            <w:top w:val="none" w:sz="0" w:space="0" w:color="auto"/>
            <w:left w:val="none" w:sz="0" w:space="0" w:color="auto"/>
            <w:bottom w:val="none" w:sz="0" w:space="0" w:color="auto"/>
            <w:right w:val="none" w:sz="0" w:space="0" w:color="auto"/>
          </w:divBdr>
          <w:divsChild>
            <w:div w:id="1407916392">
              <w:marLeft w:val="300"/>
              <w:marRight w:val="0"/>
              <w:marTop w:val="0"/>
              <w:marBottom w:val="0"/>
              <w:divBdr>
                <w:top w:val="none" w:sz="0" w:space="0" w:color="auto"/>
                <w:left w:val="none" w:sz="0" w:space="0" w:color="auto"/>
                <w:bottom w:val="none" w:sz="0" w:space="0" w:color="auto"/>
                <w:right w:val="none" w:sz="0" w:space="0" w:color="auto"/>
              </w:divBdr>
            </w:div>
            <w:div w:id="723022846">
              <w:marLeft w:val="300"/>
              <w:marRight w:val="0"/>
              <w:marTop w:val="0"/>
              <w:marBottom w:val="0"/>
              <w:divBdr>
                <w:top w:val="none" w:sz="0" w:space="0" w:color="auto"/>
                <w:left w:val="none" w:sz="0" w:space="0" w:color="auto"/>
                <w:bottom w:val="none" w:sz="0" w:space="0" w:color="auto"/>
                <w:right w:val="none" w:sz="0" w:space="0" w:color="auto"/>
              </w:divBdr>
            </w:div>
            <w:div w:id="208877200">
              <w:marLeft w:val="300"/>
              <w:marRight w:val="0"/>
              <w:marTop w:val="0"/>
              <w:marBottom w:val="0"/>
              <w:divBdr>
                <w:top w:val="none" w:sz="0" w:space="0" w:color="auto"/>
                <w:left w:val="none" w:sz="0" w:space="0" w:color="auto"/>
                <w:bottom w:val="none" w:sz="0" w:space="0" w:color="auto"/>
                <w:right w:val="none" w:sz="0" w:space="0" w:color="auto"/>
              </w:divBdr>
            </w:div>
          </w:divsChild>
        </w:div>
        <w:div w:id="40054091">
          <w:marLeft w:val="0"/>
          <w:marRight w:val="0"/>
          <w:marTop w:val="0"/>
          <w:marBottom w:val="0"/>
          <w:divBdr>
            <w:top w:val="none" w:sz="0" w:space="0" w:color="auto"/>
            <w:left w:val="none" w:sz="0" w:space="0" w:color="auto"/>
            <w:bottom w:val="none" w:sz="0" w:space="0" w:color="auto"/>
            <w:right w:val="none" w:sz="0" w:space="0" w:color="auto"/>
          </w:divBdr>
        </w:div>
      </w:divsChild>
    </w:div>
    <w:div w:id="554437916">
      <w:bodyDiv w:val="1"/>
      <w:marLeft w:val="0"/>
      <w:marRight w:val="0"/>
      <w:marTop w:val="0"/>
      <w:marBottom w:val="0"/>
      <w:divBdr>
        <w:top w:val="none" w:sz="0" w:space="0" w:color="auto"/>
        <w:left w:val="none" w:sz="0" w:space="0" w:color="auto"/>
        <w:bottom w:val="none" w:sz="0" w:space="0" w:color="auto"/>
        <w:right w:val="none" w:sz="0" w:space="0" w:color="auto"/>
      </w:divBdr>
      <w:divsChild>
        <w:div w:id="50035527">
          <w:marLeft w:val="0"/>
          <w:marRight w:val="0"/>
          <w:marTop w:val="0"/>
          <w:marBottom w:val="0"/>
          <w:divBdr>
            <w:top w:val="none" w:sz="0" w:space="0" w:color="auto"/>
            <w:left w:val="none" w:sz="0" w:space="0" w:color="auto"/>
            <w:bottom w:val="none" w:sz="0" w:space="0" w:color="auto"/>
            <w:right w:val="none" w:sz="0" w:space="0" w:color="auto"/>
          </w:divBdr>
          <w:divsChild>
            <w:div w:id="905993747">
              <w:marLeft w:val="300"/>
              <w:marRight w:val="0"/>
              <w:marTop w:val="0"/>
              <w:marBottom w:val="0"/>
              <w:divBdr>
                <w:top w:val="none" w:sz="0" w:space="0" w:color="auto"/>
                <w:left w:val="none" w:sz="0" w:space="0" w:color="auto"/>
                <w:bottom w:val="none" w:sz="0" w:space="0" w:color="auto"/>
                <w:right w:val="none" w:sz="0" w:space="0" w:color="auto"/>
              </w:divBdr>
            </w:div>
            <w:div w:id="306282111">
              <w:marLeft w:val="300"/>
              <w:marRight w:val="0"/>
              <w:marTop w:val="0"/>
              <w:marBottom w:val="0"/>
              <w:divBdr>
                <w:top w:val="none" w:sz="0" w:space="0" w:color="auto"/>
                <w:left w:val="none" w:sz="0" w:space="0" w:color="auto"/>
                <w:bottom w:val="none" w:sz="0" w:space="0" w:color="auto"/>
                <w:right w:val="none" w:sz="0" w:space="0" w:color="auto"/>
              </w:divBdr>
            </w:div>
          </w:divsChild>
        </w:div>
        <w:div w:id="477500503">
          <w:marLeft w:val="0"/>
          <w:marRight w:val="0"/>
          <w:marTop w:val="0"/>
          <w:marBottom w:val="0"/>
          <w:divBdr>
            <w:top w:val="none" w:sz="0" w:space="0" w:color="auto"/>
            <w:left w:val="none" w:sz="0" w:space="0" w:color="auto"/>
            <w:bottom w:val="none" w:sz="0" w:space="0" w:color="auto"/>
            <w:right w:val="none" w:sz="0" w:space="0" w:color="auto"/>
          </w:divBdr>
          <w:divsChild>
            <w:div w:id="71515360">
              <w:marLeft w:val="300"/>
              <w:marRight w:val="0"/>
              <w:marTop w:val="0"/>
              <w:marBottom w:val="0"/>
              <w:divBdr>
                <w:top w:val="none" w:sz="0" w:space="0" w:color="auto"/>
                <w:left w:val="none" w:sz="0" w:space="0" w:color="auto"/>
                <w:bottom w:val="none" w:sz="0" w:space="0" w:color="auto"/>
                <w:right w:val="none" w:sz="0" w:space="0" w:color="auto"/>
              </w:divBdr>
            </w:div>
            <w:div w:id="30229424">
              <w:marLeft w:val="300"/>
              <w:marRight w:val="0"/>
              <w:marTop w:val="0"/>
              <w:marBottom w:val="0"/>
              <w:divBdr>
                <w:top w:val="none" w:sz="0" w:space="0" w:color="auto"/>
                <w:left w:val="none" w:sz="0" w:space="0" w:color="auto"/>
                <w:bottom w:val="none" w:sz="0" w:space="0" w:color="auto"/>
                <w:right w:val="none" w:sz="0" w:space="0" w:color="auto"/>
              </w:divBdr>
            </w:div>
            <w:div w:id="1527911686">
              <w:marLeft w:val="300"/>
              <w:marRight w:val="0"/>
              <w:marTop w:val="0"/>
              <w:marBottom w:val="0"/>
              <w:divBdr>
                <w:top w:val="none" w:sz="0" w:space="0" w:color="auto"/>
                <w:left w:val="none" w:sz="0" w:space="0" w:color="auto"/>
                <w:bottom w:val="none" w:sz="0" w:space="0" w:color="auto"/>
                <w:right w:val="none" w:sz="0" w:space="0" w:color="auto"/>
              </w:divBdr>
            </w:div>
          </w:divsChild>
        </w:div>
        <w:div w:id="377239460">
          <w:marLeft w:val="0"/>
          <w:marRight w:val="0"/>
          <w:marTop w:val="0"/>
          <w:marBottom w:val="0"/>
          <w:divBdr>
            <w:top w:val="none" w:sz="0" w:space="0" w:color="auto"/>
            <w:left w:val="none" w:sz="0" w:space="0" w:color="auto"/>
            <w:bottom w:val="none" w:sz="0" w:space="0" w:color="auto"/>
            <w:right w:val="none" w:sz="0" w:space="0" w:color="auto"/>
          </w:divBdr>
          <w:divsChild>
            <w:div w:id="1781029293">
              <w:marLeft w:val="300"/>
              <w:marRight w:val="0"/>
              <w:marTop w:val="0"/>
              <w:marBottom w:val="0"/>
              <w:divBdr>
                <w:top w:val="none" w:sz="0" w:space="0" w:color="auto"/>
                <w:left w:val="none" w:sz="0" w:space="0" w:color="auto"/>
                <w:bottom w:val="none" w:sz="0" w:space="0" w:color="auto"/>
                <w:right w:val="none" w:sz="0" w:space="0" w:color="auto"/>
              </w:divBdr>
            </w:div>
            <w:div w:id="1743216701">
              <w:marLeft w:val="300"/>
              <w:marRight w:val="0"/>
              <w:marTop w:val="0"/>
              <w:marBottom w:val="0"/>
              <w:divBdr>
                <w:top w:val="none" w:sz="0" w:space="0" w:color="auto"/>
                <w:left w:val="none" w:sz="0" w:space="0" w:color="auto"/>
                <w:bottom w:val="none" w:sz="0" w:space="0" w:color="auto"/>
                <w:right w:val="none" w:sz="0" w:space="0" w:color="auto"/>
              </w:divBdr>
            </w:div>
          </w:divsChild>
        </w:div>
        <w:div w:id="15350844">
          <w:marLeft w:val="0"/>
          <w:marRight w:val="0"/>
          <w:marTop w:val="0"/>
          <w:marBottom w:val="0"/>
          <w:divBdr>
            <w:top w:val="none" w:sz="0" w:space="0" w:color="auto"/>
            <w:left w:val="none" w:sz="0" w:space="0" w:color="auto"/>
            <w:bottom w:val="none" w:sz="0" w:space="0" w:color="auto"/>
            <w:right w:val="none" w:sz="0" w:space="0" w:color="auto"/>
          </w:divBdr>
          <w:divsChild>
            <w:div w:id="574243206">
              <w:marLeft w:val="300"/>
              <w:marRight w:val="0"/>
              <w:marTop w:val="0"/>
              <w:marBottom w:val="0"/>
              <w:divBdr>
                <w:top w:val="none" w:sz="0" w:space="0" w:color="auto"/>
                <w:left w:val="none" w:sz="0" w:space="0" w:color="auto"/>
                <w:bottom w:val="none" w:sz="0" w:space="0" w:color="auto"/>
                <w:right w:val="none" w:sz="0" w:space="0" w:color="auto"/>
              </w:divBdr>
            </w:div>
            <w:div w:id="1056389110">
              <w:marLeft w:val="300"/>
              <w:marRight w:val="0"/>
              <w:marTop w:val="0"/>
              <w:marBottom w:val="0"/>
              <w:divBdr>
                <w:top w:val="none" w:sz="0" w:space="0" w:color="auto"/>
                <w:left w:val="none" w:sz="0" w:space="0" w:color="auto"/>
                <w:bottom w:val="none" w:sz="0" w:space="0" w:color="auto"/>
                <w:right w:val="none" w:sz="0" w:space="0" w:color="auto"/>
              </w:divBdr>
            </w:div>
            <w:div w:id="51119124">
              <w:marLeft w:val="300"/>
              <w:marRight w:val="0"/>
              <w:marTop w:val="0"/>
              <w:marBottom w:val="0"/>
              <w:divBdr>
                <w:top w:val="none" w:sz="0" w:space="0" w:color="auto"/>
                <w:left w:val="none" w:sz="0" w:space="0" w:color="auto"/>
                <w:bottom w:val="none" w:sz="0" w:space="0" w:color="auto"/>
                <w:right w:val="none" w:sz="0" w:space="0" w:color="auto"/>
              </w:divBdr>
            </w:div>
          </w:divsChild>
        </w:div>
        <w:div w:id="1353339465">
          <w:marLeft w:val="0"/>
          <w:marRight w:val="0"/>
          <w:marTop w:val="0"/>
          <w:marBottom w:val="0"/>
          <w:divBdr>
            <w:top w:val="none" w:sz="0" w:space="0" w:color="auto"/>
            <w:left w:val="none" w:sz="0" w:space="0" w:color="auto"/>
            <w:bottom w:val="none" w:sz="0" w:space="0" w:color="auto"/>
            <w:right w:val="none" w:sz="0" w:space="0" w:color="auto"/>
          </w:divBdr>
          <w:divsChild>
            <w:div w:id="1444038625">
              <w:marLeft w:val="300"/>
              <w:marRight w:val="0"/>
              <w:marTop w:val="0"/>
              <w:marBottom w:val="0"/>
              <w:divBdr>
                <w:top w:val="none" w:sz="0" w:space="0" w:color="auto"/>
                <w:left w:val="none" w:sz="0" w:space="0" w:color="auto"/>
                <w:bottom w:val="none" w:sz="0" w:space="0" w:color="auto"/>
                <w:right w:val="none" w:sz="0" w:space="0" w:color="auto"/>
              </w:divBdr>
            </w:div>
            <w:div w:id="235021947">
              <w:marLeft w:val="300"/>
              <w:marRight w:val="0"/>
              <w:marTop w:val="0"/>
              <w:marBottom w:val="0"/>
              <w:divBdr>
                <w:top w:val="none" w:sz="0" w:space="0" w:color="auto"/>
                <w:left w:val="none" w:sz="0" w:space="0" w:color="auto"/>
                <w:bottom w:val="none" w:sz="0" w:space="0" w:color="auto"/>
                <w:right w:val="none" w:sz="0" w:space="0" w:color="auto"/>
              </w:divBdr>
            </w:div>
            <w:div w:id="1586257864">
              <w:marLeft w:val="300"/>
              <w:marRight w:val="0"/>
              <w:marTop w:val="0"/>
              <w:marBottom w:val="0"/>
              <w:divBdr>
                <w:top w:val="none" w:sz="0" w:space="0" w:color="auto"/>
                <w:left w:val="none" w:sz="0" w:space="0" w:color="auto"/>
                <w:bottom w:val="none" w:sz="0" w:space="0" w:color="auto"/>
                <w:right w:val="none" w:sz="0" w:space="0" w:color="auto"/>
              </w:divBdr>
            </w:div>
            <w:div w:id="373315912">
              <w:marLeft w:val="300"/>
              <w:marRight w:val="0"/>
              <w:marTop w:val="0"/>
              <w:marBottom w:val="0"/>
              <w:divBdr>
                <w:top w:val="none" w:sz="0" w:space="0" w:color="auto"/>
                <w:left w:val="none" w:sz="0" w:space="0" w:color="auto"/>
                <w:bottom w:val="none" w:sz="0" w:space="0" w:color="auto"/>
                <w:right w:val="none" w:sz="0" w:space="0" w:color="auto"/>
              </w:divBdr>
            </w:div>
          </w:divsChild>
        </w:div>
        <w:div w:id="1821993503">
          <w:marLeft w:val="0"/>
          <w:marRight w:val="0"/>
          <w:marTop w:val="0"/>
          <w:marBottom w:val="0"/>
          <w:divBdr>
            <w:top w:val="none" w:sz="0" w:space="0" w:color="auto"/>
            <w:left w:val="none" w:sz="0" w:space="0" w:color="auto"/>
            <w:bottom w:val="none" w:sz="0" w:space="0" w:color="auto"/>
            <w:right w:val="none" w:sz="0" w:space="0" w:color="auto"/>
          </w:divBdr>
          <w:divsChild>
            <w:div w:id="1721786096">
              <w:marLeft w:val="300"/>
              <w:marRight w:val="0"/>
              <w:marTop w:val="0"/>
              <w:marBottom w:val="0"/>
              <w:divBdr>
                <w:top w:val="none" w:sz="0" w:space="0" w:color="auto"/>
                <w:left w:val="none" w:sz="0" w:space="0" w:color="auto"/>
                <w:bottom w:val="none" w:sz="0" w:space="0" w:color="auto"/>
                <w:right w:val="none" w:sz="0" w:space="0" w:color="auto"/>
              </w:divBdr>
            </w:div>
            <w:div w:id="1331907846">
              <w:marLeft w:val="300"/>
              <w:marRight w:val="0"/>
              <w:marTop w:val="0"/>
              <w:marBottom w:val="0"/>
              <w:divBdr>
                <w:top w:val="none" w:sz="0" w:space="0" w:color="auto"/>
                <w:left w:val="none" w:sz="0" w:space="0" w:color="auto"/>
                <w:bottom w:val="none" w:sz="0" w:space="0" w:color="auto"/>
                <w:right w:val="none" w:sz="0" w:space="0" w:color="auto"/>
              </w:divBdr>
            </w:div>
          </w:divsChild>
        </w:div>
        <w:div w:id="483162841">
          <w:marLeft w:val="0"/>
          <w:marRight w:val="0"/>
          <w:marTop w:val="0"/>
          <w:marBottom w:val="0"/>
          <w:divBdr>
            <w:top w:val="none" w:sz="0" w:space="0" w:color="auto"/>
            <w:left w:val="none" w:sz="0" w:space="0" w:color="auto"/>
            <w:bottom w:val="none" w:sz="0" w:space="0" w:color="auto"/>
            <w:right w:val="none" w:sz="0" w:space="0" w:color="auto"/>
          </w:divBdr>
          <w:divsChild>
            <w:div w:id="1450277666">
              <w:marLeft w:val="300"/>
              <w:marRight w:val="0"/>
              <w:marTop w:val="0"/>
              <w:marBottom w:val="0"/>
              <w:divBdr>
                <w:top w:val="none" w:sz="0" w:space="0" w:color="auto"/>
                <w:left w:val="none" w:sz="0" w:space="0" w:color="auto"/>
                <w:bottom w:val="none" w:sz="0" w:space="0" w:color="auto"/>
                <w:right w:val="none" w:sz="0" w:space="0" w:color="auto"/>
              </w:divBdr>
            </w:div>
            <w:div w:id="2141914428">
              <w:marLeft w:val="300"/>
              <w:marRight w:val="0"/>
              <w:marTop w:val="0"/>
              <w:marBottom w:val="0"/>
              <w:divBdr>
                <w:top w:val="none" w:sz="0" w:space="0" w:color="auto"/>
                <w:left w:val="none" w:sz="0" w:space="0" w:color="auto"/>
                <w:bottom w:val="none" w:sz="0" w:space="0" w:color="auto"/>
                <w:right w:val="none" w:sz="0" w:space="0" w:color="auto"/>
              </w:divBdr>
            </w:div>
            <w:div w:id="1742829381">
              <w:marLeft w:val="300"/>
              <w:marRight w:val="0"/>
              <w:marTop w:val="0"/>
              <w:marBottom w:val="0"/>
              <w:divBdr>
                <w:top w:val="none" w:sz="0" w:space="0" w:color="auto"/>
                <w:left w:val="none" w:sz="0" w:space="0" w:color="auto"/>
                <w:bottom w:val="none" w:sz="0" w:space="0" w:color="auto"/>
                <w:right w:val="none" w:sz="0" w:space="0" w:color="auto"/>
              </w:divBdr>
            </w:div>
            <w:div w:id="871695748">
              <w:marLeft w:val="300"/>
              <w:marRight w:val="0"/>
              <w:marTop w:val="0"/>
              <w:marBottom w:val="0"/>
              <w:divBdr>
                <w:top w:val="none" w:sz="0" w:space="0" w:color="auto"/>
                <w:left w:val="none" w:sz="0" w:space="0" w:color="auto"/>
                <w:bottom w:val="none" w:sz="0" w:space="0" w:color="auto"/>
                <w:right w:val="none" w:sz="0" w:space="0" w:color="auto"/>
              </w:divBdr>
            </w:div>
          </w:divsChild>
        </w:div>
        <w:div w:id="2008482883">
          <w:marLeft w:val="0"/>
          <w:marRight w:val="0"/>
          <w:marTop w:val="0"/>
          <w:marBottom w:val="0"/>
          <w:divBdr>
            <w:top w:val="none" w:sz="0" w:space="0" w:color="auto"/>
            <w:left w:val="none" w:sz="0" w:space="0" w:color="auto"/>
            <w:bottom w:val="none" w:sz="0" w:space="0" w:color="auto"/>
            <w:right w:val="none" w:sz="0" w:space="0" w:color="auto"/>
          </w:divBdr>
          <w:divsChild>
            <w:div w:id="2142529452">
              <w:marLeft w:val="300"/>
              <w:marRight w:val="0"/>
              <w:marTop w:val="0"/>
              <w:marBottom w:val="0"/>
              <w:divBdr>
                <w:top w:val="none" w:sz="0" w:space="0" w:color="auto"/>
                <w:left w:val="none" w:sz="0" w:space="0" w:color="auto"/>
                <w:bottom w:val="none" w:sz="0" w:space="0" w:color="auto"/>
                <w:right w:val="none" w:sz="0" w:space="0" w:color="auto"/>
              </w:divBdr>
            </w:div>
            <w:div w:id="1764377433">
              <w:marLeft w:val="300"/>
              <w:marRight w:val="0"/>
              <w:marTop w:val="0"/>
              <w:marBottom w:val="0"/>
              <w:divBdr>
                <w:top w:val="none" w:sz="0" w:space="0" w:color="auto"/>
                <w:left w:val="none" w:sz="0" w:space="0" w:color="auto"/>
                <w:bottom w:val="none" w:sz="0" w:space="0" w:color="auto"/>
                <w:right w:val="none" w:sz="0" w:space="0" w:color="auto"/>
              </w:divBdr>
            </w:div>
            <w:div w:id="1067608925">
              <w:marLeft w:val="300"/>
              <w:marRight w:val="0"/>
              <w:marTop w:val="0"/>
              <w:marBottom w:val="0"/>
              <w:divBdr>
                <w:top w:val="none" w:sz="0" w:space="0" w:color="auto"/>
                <w:left w:val="none" w:sz="0" w:space="0" w:color="auto"/>
                <w:bottom w:val="none" w:sz="0" w:space="0" w:color="auto"/>
                <w:right w:val="none" w:sz="0" w:space="0" w:color="auto"/>
              </w:divBdr>
            </w:div>
          </w:divsChild>
        </w:div>
        <w:div w:id="2055109655">
          <w:marLeft w:val="0"/>
          <w:marRight w:val="0"/>
          <w:marTop w:val="0"/>
          <w:marBottom w:val="0"/>
          <w:divBdr>
            <w:top w:val="none" w:sz="0" w:space="0" w:color="auto"/>
            <w:left w:val="none" w:sz="0" w:space="0" w:color="auto"/>
            <w:bottom w:val="none" w:sz="0" w:space="0" w:color="auto"/>
            <w:right w:val="none" w:sz="0" w:space="0" w:color="auto"/>
          </w:divBdr>
        </w:div>
      </w:divsChild>
    </w:div>
    <w:div w:id="2112700223">
      <w:bodyDiv w:val="1"/>
      <w:marLeft w:val="0"/>
      <w:marRight w:val="0"/>
      <w:marTop w:val="0"/>
      <w:marBottom w:val="0"/>
      <w:divBdr>
        <w:top w:val="none" w:sz="0" w:space="0" w:color="auto"/>
        <w:left w:val="none" w:sz="0" w:space="0" w:color="auto"/>
        <w:bottom w:val="none" w:sz="0" w:space="0" w:color="auto"/>
        <w:right w:val="none" w:sz="0" w:space="0" w:color="auto"/>
      </w:divBdr>
      <w:divsChild>
        <w:div w:id="1070495624">
          <w:marLeft w:val="0"/>
          <w:marRight w:val="0"/>
          <w:marTop w:val="0"/>
          <w:marBottom w:val="0"/>
          <w:divBdr>
            <w:top w:val="none" w:sz="0" w:space="0" w:color="auto"/>
            <w:left w:val="none" w:sz="0" w:space="0" w:color="auto"/>
            <w:bottom w:val="none" w:sz="0" w:space="0" w:color="auto"/>
            <w:right w:val="none" w:sz="0" w:space="0" w:color="auto"/>
          </w:divBdr>
          <w:divsChild>
            <w:div w:id="1656029915">
              <w:marLeft w:val="300"/>
              <w:marRight w:val="0"/>
              <w:marTop w:val="0"/>
              <w:marBottom w:val="0"/>
              <w:divBdr>
                <w:top w:val="none" w:sz="0" w:space="0" w:color="auto"/>
                <w:left w:val="none" w:sz="0" w:space="0" w:color="auto"/>
                <w:bottom w:val="none" w:sz="0" w:space="0" w:color="auto"/>
                <w:right w:val="none" w:sz="0" w:space="0" w:color="auto"/>
              </w:divBdr>
            </w:div>
            <w:div w:id="367150700">
              <w:marLeft w:val="300"/>
              <w:marRight w:val="0"/>
              <w:marTop w:val="0"/>
              <w:marBottom w:val="0"/>
              <w:divBdr>
                <w:top w:val="none" w:sz="0" w:space="0" w:color="auto"/>
                <w:left w:val="none" w:sz="0" w:space="0" w:color="auto"/>
                <w:bottom w:val="none" w:sz="0" w:space="0" w:color="auto"/>
                <w:right w:val="none" w:sz="0" w:space="0" w:color="auto"/>
              </w:divBdr>
            </w:div>
          </w:divsChild>
        </w:div>
        <w:div w:id="501160908">
          <w:marLeft w:val="0"/>
          <w:marRight w:val="0"/>
          <w:marTop w:val="0"/>
          <w:marBottom w:val="0"/>
          <w:divBdr>
            <w:top w:val="none" w:sz="0" w:space="0" w:color="auto"/>
            <w:left w:val="none" w:sz="0" w:space="0" w:color="auto"/>
            <w:bottom w:val="none" w:sz="0" w:space="0" w:color="auto"/>
            <w:right w:val="none" w:sz="0" w:space="0" w:color="auto"/>
          </w:divBdr>
          <w:divsChild>
            <w:div w:id="1009604041">
              <w:marLeft w:val="300"/>
              <w:marRight w:val="0"/>
              <w:marTop w:val="0"/>
              <w:marBottom w:val="0"/>
              <w:divBdr>
                <w:top w:val="none" w:sz="0" w:space="0" w:color="auto"/>
                <w:left w:val="none" w:sz="0" w:space="0" w:color="auto"/>
                <w:bottom w:val="none" w:sz="0" w:space="0" w:color="auto"/>
                <w:right w:val="none" w:sz="0" w:space="0" w:color="auto"/>
              </w:divBdr>
            </w:div>
            <w:div w:id="733352403">
              <w:marLeft w:val="300"/>
              <w:marRight w:val="0"/>
              <w:marTop w:val="0"/>
              <w:marBottom w:val="0"/>
              <w:divBdr>
                <w:top w:val="none" w:sz="0" w:space="0" w:color="auto"/>
                <w:left w:val="none" w:sz="0" w:space="0" w:color="auto"/>
                <w:bottom w:val="none" w:sz="0" w:space="0" w:color="auto"/>
                <w:right w:val="none" w:sz="0" w:space="0" w:color="auto"/>
              </w:divBdr>
            </w:div>
            <w:div w:id="1210454321">
              <w:marLeft w:val="300"/>
              <w:marRight w:val="0"/>
              <w:marTop w:val="0"/>
              <w:marBottom w:val="0"/>
              <w:divBdr>
                <w:top w:val="none" w:sz="0" w:space="0" w:color="auto"/>
                <w:left w:val="none" w:sz="0" w:space="0" w:color="auto"/>
                <w:bottom w:val="none" w:sz="0" w:space="0" w:color="auto"/>
                <w:right w:val="none" w:sz="0" w:space="0" w:color="auto"/>
              </w:divBdr>
            </w:div>
          </w:divsChild>
        </w:div>
        <w:div w:id="99761935">
          <w:marLeft w:val="0"/>
          <w:marRight w:val="0"/>
          <w:marTop w:val="0"/>
          <w:marBottom w:val="0"/>
          <w:divBdr>
            <w:top w:val="none" w:sz="0" w:space="0" w:color="auto"/>
            <w:left w:val="none" w:sz="0" w:space="0" w:color="auto"/>
            <w:bottom w:val="none" w:sz="0" w:space="0" w:color="auto"/>
            <w:right w:val="none" w:sz="0" w:space="0" w:color="auto"/>
          </w:divBdr>
          <w:divsChild>
            <w:div w:id="1918662424">
              <w:marLeft w:val="300"/>
              <w:marRight w:val="0"/>
              <w:marTop w:val="0"/>
              <w:marBottom w:val="0"/>
              <w:divBdr>
                <w:top w:val="none" w:sz="0" w:space="0" w:color="auto"/>
                <w:left w:val="none" w:sz="0" w:space="0" w:color="auto"/>
                <w:bottom w:val="none" w:sz="0" w:space="0" w:color="auto"/>
                <w:right w:val="none" w:sz="0" w:space="0" w:color="auto"/>
              </w:divBdr>
            </w:div>
            <w:div w:id="150174008">
              <w:marLeft w:val="300"/>
              <w:marRight w:val="0"/>
              <w:marTop w:val="0"/>
              <w:marBottom w:val="0"/>
              <w:divBdr>
                <w:top w:val="none" w:sz="0" w:space="0" w:color="auto"/>
                <w:left w:val="none" w:sz="0" w:space="0" w:color="auto"/>
                <w:bottom w:val="none" w:sz="0" w:space="0" w:color="auto"/>
                <w:right w:val="none" w:sz="0" w:space="0" w:color="auto"/>
              </w:divBdr>
            </w:div>
          </w:divsChild>
        </w:div>
        <w:div w:id="378437166">
          <w:marLeft w:val="0"/>
          <w:marRight w:val="0"/>
          <w:marTop w:val="0"/>
          <w:marBottom w:val="0"/>
          <w:divBdr>
            <w:top w:val="none" w:sz="0" w:space="0" w:color="auto"/>
            <w:left w:val="none" w:sz="0" w:space="0" w:color="auto"/>
            <w:bottom w:val="none" w:sz="0" w:space="0" w:color="auto"/>
            <w:right w:val="none" w:sz="0" w:space="0" w:color="auto"/>
          </w:divBdr>
          <w:divsChild>
            <w:div w:id="1136294735">
              <w:marLeft w:val="300"/>
              <w:marRight w:val="0"/>
              <w:marTop w:val="0"/>
              <w:marBottom w:val="0"/>
              <w:divBdr>
                <w:top w:val="none" w:sz="0" w:space="0" w:color="auto"/>
                <w:left w:val="none" w:sz="0" w:space="0" w:color="auto"/>
                <w:bottom w:val="none" w:sz="0" w:space="0" w:color="auto"/>
                <w:right w:val="none" w:sz="0" w:space="0" w:color="auto"/>
              </w:divBdr>
            </w:div>
            <w:div w:id="630398944">
              <w:marLeft w:val="300"/>
              <w:marRight w:val="0"/>
              <w:marTop w:val="0"/>
              <w:marBottom w:val="0"/>
              <w:divBdr>
                <w:top w:val="none" w:sz="0" w:space="0" w:color="auto"/>
                <w:left w:val="none" w:sz="0" w:space="0" w:color="auto"/>
                <w:bottom w:val="none" w:sz="0" w:space="0" w:color="auto"/>
                <w:right w:val="none" w:sz="0" w:space="0" w:color="auto"/>
              </w:divBdr>
            </w:div>
            <w:div w:id="119886387">
              <w:marLeft w:val="300"/>
              <w:marRight w:val="0"/>
              <w:marTop w:val="0"/>
              <w:marBottom w:val="0"/>
              <w:divBdr>
                <w:top w:val="none" w:sz="0" w:space="0" w:color="auto"/>
                <w:left w:val="none" w:sz="0" w:space="0" w:color="auto"/>
                <w:bottom w:val="none" w:sz="0" w:space="0" w:color="auto"/>
                <w:right w:val="none" w:sz="0" w:space="0" w:color="auto"/>
              </w:divBdr>
            </w:div>
          </w:divsChild>
        </w:div>
        <w:div w:id="957369440">
          <w:marLeft w:val="0"/>
          <w:marRight w:val="0"/>
          <w:marTop w:val="0"/>
          <w:marBottom w:val="0"/>
          <w:divBdr>
            <w:top w:val="none" w:sz="0" w:space="0" w:color="auto"/>
            <w:left w:val="none" w:sz="0" w:space="0" w:color="auto"/>
            <w:bottom w:val="none" w:sz="0" w:space="0" w:color="auto"/>
            <w:right w:val="none" w:sz="0" w:space="0" w:color="auto"/>
          </w:divBdr>
          <w:divsChild>
            <w:div w:id="1590115081">
              <w:marLeft w:val="300"/>
              <w:marRight w:val="0"/>
              <w:marTop w:val="0"/>
              <w:marBottom w:val="0"/>
              <w:divBdr>
                <w:top w:val="none" w:sz="0" w:space="0" w:color="auto"/>
                <w:left w:val="none" w:sz="0" w:space="0" w:color="auto"/>
                <w:bottom w:val="none" w:sz="0" w:space="0" w:color="auto"/>
                <w:right w:val="none" w:sz="0" w:space="0" w:color="auto"/>
              </w:divBdr>
            </w:div>
            <w:div w:id="1941789809">
              <w:marLeft w:val="300"/>
              <w:marRight w:val="0"/>
              <w:marTop w:val="0"/>
              <w:marBottom w:val="0"/>
              <w:divBdr>
                <w:top w:val="none" w:sz="0" w:space="0" w:color="auto"/>
                <w:left w:val="none" w:sz="0" w:space="0" w:color="auto"/>
                <w:bottom w:val="none" w:sz="0" w:space="0" w:color="auto"/>
                <w:right w:val="none" w:sz="0" w:space="0" w:color="auto"/>
              </w:divBdr>
            </w:div>
            <w:div w:id="2040617719">
              <w:marLeft w:val="300"/>
              <w:marRight w:val="0"/>
              <w:marTop w:val="0"/>
              <w:marBottom w:val="0"/>
              <w:divBdr>
                <w:top w:val="none" w:sz="0" w:space="0" w:color="auto"/>
                <w:left w:val="none" w:sz="0" w:space="0" w:color="auto"/>
                <w:bottom w:val="none" w:sz="0" w:space="0" w:color="auto"/>
                <w:right w:val="none" w:sz="0" w:space="0" w:color="auto"/>
              </w:divBdr>
            </w:div>
            <w:div w:id="1600017088">
              <w:marLeft w:val="300"/>
              <w:marRight w:val="0"/>
              <w:marTop w:val="0"/>
              <w:marBottom w:val="0"/>
              <w:divBdr>
                <w:top w:val="none" w:sz="0" w:space="0" w:color="auto"/>
                <w:left w:val="none" w:sz="0" w:space="0" w:color="auto"/>
                <w:bottom w:val="none" w:sz="0" w:space="0" w:color="auto"/>
                <w:right w:val="none" w:sz="0" w:space="0" w:color="auto"/>
              </w:divBdr>
            </w:div>
          </w:divsChild>
        </w:div>
        <w:div w:id="1910840231">
          <w:marLeft w:val="0"/>
          <w:marRight w:val="0"/>
          <w:marTop w:val="0"/>
          <w:marBottom w:val="0"/>
          <w:divBdr>
            <w:top w:val="none" w:sz="0" w:space="0" w:color="auto"/>
            <w:left w:val="none" w:sz="0" w:space="0" w:color="auto"/>
            <w:bottom w:val="none" w:sz="0" w:space="0" w:color="auto"/>
            <w:right w:val="none" w:sz="0" w:space="0" w:color="auto"/>
          </w:divBdr>
          <w:divsChild>
            <w:div w:id="662977329">
              <w:marLeft w:val="300"/>
              <w:marRight w:val="0"/>
              <w:marTop w:val="0"/>
              <w:marBottom w:val="0"/>
              <w:divBdr>
                <w:top w:val="none" w:sz="0" w:space="0" w:color="auto"/>
                <w:left w:val="none" w:sz="0" w:space="0" w:color="auto"/>
                <w:bottom w:val="none" w:sz="0" w:space="0" w:color="auto"/>
                <w:right w:val="none" w:sz="0" w:space="0" w:color="auto"/>
              </w:divBdr>
            </w:div>
            <w:div w:id="1873107453">
              <w:marLeft w:val="300"/>
              <w:marRight w:val="0"/>
              <w:marTop w:val="0"/>
              <w:marBottom w:val="0"/>
              <w:divBdr>
                <w:top w:val="none" w:sz="0" w:space="0" w:color="auto"/>
                <w:left w:val="none" w:sz="0" w:space="0" w:color="auto"/>
                <w:bottom w:val="none" w:sz="0" w:space="0" w:color="auto"/>
                <w:right w:val="none" w:sz="0" w:space="0" w:color="auto"/>
              </w:divBdr>
            </w:div>
          </w:divsChild>
        </w:div>
        <w:div w:id="76026878">
          <w:marLeft w:val="0"/>
          <w:marRight w:val="0"/>
          <w:marTop w:val="0"/>
          <w:marBottom w:val="0"/>
          <w:divBdr>
            <w:top w:val="none" w:sz="0" w:space="0" w:color="auto"/>
            <w:left w:val="none" w:sz="0" w:space="0" w:color="auto"/>
            <w:bottom w:val="none" w:sz="0" w:space="0" w:color="auto"/>
            <w:right w:val="none" w:sz="0" w:space="0" w:color="auto"/>
          </w:divBdr>
          <w:divsChild>
            <w:div w:id="1499424243">
              <w:marLeft w:val="300"/>
              <w:marRight w:val="0"/>
              <w:marTop w:val="0"/>
              <w:marBottom w:val="0"/>
              <w:divBdr>
                <w:top w:val="none" w:sz="0" w:space="0" w:color="auto"/>
                <w:left w:val="none" w:sz="0" w:space="0" w:color="auto"/>
                <w:bottom w:val="none" w:sz="0" w:space="0" w:color="auto"/>
                <w:right w:val="none" w:sz="0" w:space="0" w:color="auto"/>
              </w:divBdr>
            </w:div>
            <w:div w:id="1107699195">
              <w:marLeft w:val="300"/>
              <w:marRight w:val="0"/>
              <w:marTop w:val="0"/>
              <w:marBottom w:val="0"/>
              <w:divBdr>
                <w:top w:val="none" w:sz="0" w:space="0" w:color="auto"/>
                <w:left w:val="none" w:sz="0" w:space="0" w:color="auto"/>
                <w:bottom w:val="none" w:sz="0" w:space="0" w:color="auto"/>
                <w:right w:val="none" w:sz="0" w:space="0" w:color="auto"/>
              </w:divBdr>
            </w:div>
            <w:div w:id="569197421">
              <w:marLeft w:val="300"/>
              <w:marRight w:val="0"/>
              <w:marTop w:val="0"/>
              <w:marBottom w:val="0"/>
              <w:divBdr>
                <w:top w:val="none" w:sz="0" w:space="0" w:color="auto"/>
                <w:left w:val="none" w:sz="0" w:space="0" w:color="auto"/>
                <w:bottom w:val="none" w:sz="0" w:space="0" w:color="auto"/>
                <w:right w:val="none" w:sz="0" w:space="0" w:color="auto"/>
              </w:divBdr>
            </w:div>
            <w:div w:id="998003938">
              <w:marLeft w:val="300"/>
              <w:marRight w:val="0"/>
              <w:marTop w:val="0"/>
              <w:marBottom w:val="0"/>
              <w:divBdr>
                <w:top w:val="none" w:sz="0" w:space="0" w:color="auto"/>
                <w:left w:val="none" w:sz="0" w:space="0" w:color="auto"/>
                <w:bottom w:val="none" w:sz="0" w:space="0" w:color="auto"/>
                <w:right w:val="none" w:sz="0" w:space="0" w:color="auto"/>
              </w:divBdr>
            </w:div>
          </w:divsChild>
        </w:div>
        <w:div w:id="1599098187">
          <w:marLeft w:val="0"/>
          <w:marRight w:val="0"/>
          <w:marTop w:val="0"/>
          <w:marBottom w:val="0"/>
          <w:divBdr>
            <w:top w:val="none" w:sz="0" w:space="0" w:color="auto"/>
            <w:left w:val="none" w:sz="0" w:space="0" w:color="auto"/>
            <w:bottom w:val="none" w:sz="0" w:space="0" w:color="auto"/>
            <w:right w:val="none" w:sz="0" w:space="0" w:color="auto"/>
          </w:divBdr>
          <w:divsChild>
            <w:div w:id="55785129">
              <w:marLeft w:val="300"/>
              <w:marRight w:val="0"/>
              <w:marTop w:val="0"/>
              <w:marBottom w:val="0"/>
              <w:divBdr>
                <w:top w:val="none" w:sz="0" w:space="0" w:color="auto"/>
                <w:left w:val="none" w:sz="0" w:space="0" w:color="auto"/>
                <w:bottom w:val="none" w:sz="0" w:space="0" w:color="auto"/>
                <w:right w:val="none" w:sz="0" w:space="0" w:color="auto"/>
              </w:divBdr>
            </w:div>
            <w:div w:id="379014363">
              <w:marLeft w:val="300"/>
              <w:marRight w:val="0"/>
              <w:marTop w:val="0"/>
              <w:marBottom w:val="0"/>
              <w:divBdr>
                <w:top w:val="none" w:sz="0" w:space="0" w:color="auto"/>
                <w:left w:val="none" w:sz="0" w:space="0" w:color="auto"/>
                <w:bottom w:val="none" w:sz="0" w:space="0" w:color="auto"/>
                <w:right w:val="none" w:sz="0" w:space="0" w:color="auto"/>
              </w:divBdr>
            </w:div>
            <w:div w:id="106048577">
              <w:marLeft w:val="300"/>
              <w:marRight w:val="0"/>
              <w:marTop w:val="0"/>
              <w:marBottom w:val="0"/>
              <w:divBdr>
                <w:top w:val="none" w:sz="0" w:space="0" w:color="auto"/>
                <w:left w:val="none" w:sz="0" w:space="0" w:color="auto"/>
                <w:bottom w:val="none" w:sz="0" w:space="0" w:color="auto"/>
                <w:right w:val="none" w:sz="0" w:space="0" w:color="auto"/>
              </w:divBdr>
            </w:div>
          </w:divsChild>
        </w:div>
        <w:div w:id="1632245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elukioon.fi/web/lukio-opetus/hankkeet/" TargetMode="External"/><Relationship Id="rId3" Type="http://schemas.openxmlformats.org/officeDocument/2006/relationships/settings" Target="settings.xml"/><Relationship Id="rId7" Type="http://schemas.openxmlformats.org/officeDocument/2006/relationships/hyperlink" Target="https://klassikka.onedu.fi/verkkojulkaisut/zine/28/co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lassikka.onedu.fi/web/lukuvuosikalenter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7190</Words>
  <Characters>58246</Characters>
  <Application>Microsoft Office Word</Application>
  <DocSecurity>0</DocSecurity>
  <Lines>485</Lines>
  <Paragraphs>130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Sormunen Jukka</dc:creator>
  <cp:keywords/>
  <dc:description/>
  <cp:lastModifiedBy>Sormunen Jukka</cp:lastModifiedBy>
  <cp:revision>3</cp:revision>
  <cp:lastPrinted>2020-10-20T06:21:00Z</cp:lastPrinted>
  <dcterms:created xsi:type="dcterms:W3CDTF">2020-10-20T06:32:00Z</dcterms:created>
  <dcterms:modified xsi:type="dcterms:W3CDTF">2020-10-20T06:33:00Z</dcterms:modified>
</cp:coreProperties>
</file>